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70B4F" w14:textId="55E69BD3" w:rsidR="003D338C" w:rsidRDefault="00E37E37" w:rsidP="006040FF">
      <w:pPr>
        <w:shd w:val="clear" w:color="auto" w:fill="FFFFFF"/>
        <w:jc w:val="center"/>
        <w:rPr>
          <w:rFonts w:ascii="Georgia" w:eastAsia="Times New Roman" w:hAnsi="Georgia" w:cs="Arial"/>
          <w:b/>
          <w:color w:val="222222"/>
          <w:sz w:val="44"/>
          <w:szCs w:val="44"/>
        </w:rPr>
      </w:pPr>
      <w:r>
        <w:rPr>
          <w:rFonts w:ascii="Georgia" w:eastAsia="Times New Roman" w:hAnsi="Georgia" w:cs="Arial"/>
          <w:b/>
          <w:color w:val="222222"/>
          <w:sz w:val="44"/>
          <w:szCs w:val="44"/>
        </w:rPr>
        <w:t>Lose Weight</w:t>
      </w:r>
      <w:r w:rsidR="006040FF" w:rsidRPr="00F0611C">
        <w:rPr>
          <w:rFonts w:ascii="Georgia" w:eastAsia="Times New Roman" w:hAnsi="Georgia" w:cs="Arial"/>
          <w:b/>
          <w:color w:val="222222"/>
          <w:sz w:val="44"/>
          <w:szCs w:val="44"/>
        </w:rPr>
        <w:t xml:space="preserve"> with a Concierge Doctor</w:t>
      </w:r>
    </w:p>
    <w:p w14:paraId="4D735CFE" w14:textId="5DC35A75" w:rsidR="00384A8E" w:rsidRPr="00384A8E" w:rsidRDefault="00384A8E" w:rsidP="006040FF">
      <w:pPr>
        <w:shd w:val="clear" w:color="auto" w:fill="FFFFFF"/>
        <w:jc w:val="center"/>
        <w:rPr>
          <w:rFonts w:ascii="Georgia" w:eastAsia="Times New Roman" w:hAnsi="Georgia" w:cs="Arial"/>
          <w:b/>
          <w:color w:val="222222"/>
        </w:rPr>
      </w:pPr>
      <w:proofErr w:type="spellStart"/>
      <w:r w:rsidRPr="00384A8E">
        <w:rPr>
          <w:rFonts w:ascii="Georgia" w:eastAsia="Times New Roman" w:hAnsi="Georgia" w:cs="Arial"/>
          <w:b/>
          <w:color w:val="222222"/>
        </w:rPr>
        <w:t>BhaktaMD</w:t>
      </w:r>
      <w:proofErr w:type="spellEnd"/>
    </w:p>
    <w:p w14:paraId="7947EA55" w14:textId="51EFFCED" w:rsidR="00384A8E" w:rsidRPr="003D338C" w:rsidRDefault="00384A8E" w:rsidP="006040FF">
      <w:pPr>
        <w:shd w:val="clear" w:color="auto" w:fill="FFFFFF"/>
        <w:jc w:val="center"/>
        <w:rPr>
          <w:rFonts w:ascii="Georgia" w:eastAsia="Times New Roman" w:hAnsi="Georgia" w:cs="Arial"/>
          <w:b/>
          <w:color w:val="222222"/>
          <w:sz w:val="44"/>
          <w:szCs w:val="44"/>
        </w:rPr>
      </w:pPr>
      <w:r>
        <w:rPr>
          <w:rFonts w:ascii="Georgia" w:eastAsia="Times New Roman" w:hAnsi="Georgia" w:cs="Arial"/>
          <w:b/>
          <w:noProof/>
          <w:color w:val="222222"/>
          <w:sz w:val="44"/>
          <w:szCs w:val="44"/>
        </w:rPr>
        <w:drawing>
          <wp:inline distT="0" distB="0" distL="0" distR="0" wp14:anchorId="7EC6F5B2" wp14:editId="15F75B39">
            <wp:extent cx="5852160" cy="38953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ight-loss-2036966_19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389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9B8D5" w14:textId="77777777" w:rsidR="003D338C" w:rsidRPr="003D338C" w:rsidRDefault="003D338C" w:rsidP="003D338C">
      <w:pPr>
        <w:shd w:val="clear" w:color="auto" w:fill="FFFFFF"/>
        <w:rPr>
          <w:rFonts w:ascii="Georgia" w:eastAsia="Times New Roman" w:hAnsi="Georgia" w:cs="Arial"/>
          <w:color w:val="222222"/>
          <w:sz w:val="28"/>
          <w:szCs w:val="28"/>
        </w:rPr>
      </w:pPr>
    </w:p>
    <w:p w14:paraId="38AAC1E2" w14:textId="5AD1CFC7" w:rsidR="00B143BC" w:rsidRDefault="0086511D" w:rsidP="003D338C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F0611C">
        <w:rPr>
          <w:rFonts w:ascii="Georgia" w:eastAsia="Times New Roman" w:hAnsi="Georgia" w:cs="Arial"/>
          <w:color w:val="222222"/>
        </w:rPr>
        <w:t xml:space="preserve">In America, two out of </w:t>
      </w:r>
      <w:r w:rsidR="00384A8E">
        <w:rPr>
          <w:rFonts w:ascii="Georgia" w:eastAsia="Times New Roman" w:hAnsi="Georgia" w:cs="Arial"/>
          <w:color w:val="222222"/>
        </w:rPr>
        <w:t xml:space="preserve">three adults are </w:t>
      </w:r>
      <w:r w:rsidRPr="00F0611C">
        <w:rPr>
          <w:rFonts w:ascii="Georgia" w:eastAsia="Times New Roman" w:hAnsi="Georgia" w:cs="Arial"/>
          <w:color w:val="222222"/>
        </w:rPr>
        <w:t>overweight or obese</w:t>
      </w:r>
      <w:r w:rsidR="00BF4973">
        <w:rPr>
          <w:rFonts w:ascii="Georgia" w:eastAsia="Times New Roman" w:hAnsi="Georgia" w:cs="Arial"/>
          <w:color w:val="222222"/>
        </w:rPr>
        <w:t xml:space="preserve"> [1]</w:t>
      </w:r>
      <w:r w:rsidRPr="00F0611C">
        <w:rPr>
          <w:rFonts w:ascii="Georgia" w:eastAsia="Times New Roman" w:hAnsi="Georgia" w:cs="Arial"/>
          <w:color w:val="222222"/>
        </w:rPr>
        <w:t>.</w:t>
      </w:r>
      <w:r w:rsidR="00BF4973">
        <w:rPr>
          <w:rFonts w:ascii="Georgia" w:eastAsia="Times New Roman" w:hAnsi="Georgia" w:cs="Arial"/>
          <w:color w:val="222222"/>
          <w:vertAlign w:val="superscript"/>
        </w:rPr>
        <w:t xml:space="preserve"> </w:t>
      </w:r>
      <w:r w:rsidR="00E37E37">
        <w:rPr>
          <w:rFonts w:ascii="Georgia" w:eastAsia="Times New Roman" w:hAnsi="Georgia" w:cs="Arial"/>
          <w:color w:val="222222"/>
        </w:rPr>
        <w:t>Extra</w:t>
      </w:r>
      <w:r w:rsidR="00535250">
        <w:rPr>
          <w:rFonts w:ascii="Georgia" w:eastAsia="Times New Roman" w:hAnsi="Georgia" w:cs="Arial"/>
          <w:color w:val="222222"/>
        </w:rPr>
        <w:t xml:space="preserve"> </w:t>
      </w:r>
      <w:r w:rsidR="00B942F4">
        <w:rPr>
          <w:rFonts w:ascii="Georgia" w:eastAsia="Times New Roman" w:hAnsi="Georgia" w:cs="Arial"/>
          <w:color w:val="222222"/>
        </w:rPr>
        <w:t>body fat</w:t>
      </w:r>
      <w:r w:rsidR="00F0611C" w:rsidRPr="00F0611C">
        <w:rPr>
          <w:rFonts w:ascii="Georgia" w:eastAsia="Times New Roman" w:hAnsi="Georgia" w:cs="Arial"/>
          <w:color w:val="222222"/>
        </w:rPr>
        <w:t xml:space="preserve"> </w:t>
      </w:r>
      <w:r w:rsidR="00C4080A">
        <w:rPr>
          <w:rFonts w:ascii="Georgia" w:eastAsia="Times New Roman" w:hAnsi="Georgia" w:cs="Arial"/>
          <w:color w:val="222222"/>
        </w:rPr>
        <w:t>creates</w:t>
      </w:r>
      <w:r w:rsidR="00B942F4">
        <w:rPr>
          <w:rFonts w:ascii="Georgia" w:eastAsia="Times New Roman" w:hAnsi="Georgia" w:cs="Arial"/>
          <w:color w:val="222222"/>
        </w:rPr>
        <w:t xml:space="preserve"> </w:t>
      </w:r>
      <w:r w:rsidR="00717EA7">
        <w:rPr>
          <w:rFonts w:ascii="Georgia" w:eastAsia="Times New Roman" w:hAnsi="Georgia" w:cs="Arial"/>
          <w:color w:val="222222"/>
        </w:rPr>
        <w:t>high</w:t>
      </w:r>
      <w:r w:rsidR="00B942F4">
        <w:rPr>
          <w:rFonts w:ascii="Georgia" w:eastAsia="Times New Roman" w:hAnsi="Georgia" w:cs="Arial"/>
          <w:color w:val="222222"/>
        </w:rPr>
        <w:t xml:space="preserve"> risk of</w:t>
      </w:r>
      <w:r w:rsidR="00F0611C" w:rsidRPr="00F0611C">
        <w:rPr>
          <w:rFonts w:ascii="Georgia" w:eastAsia="Times New Roman" w:hAnsi="Georgia" w:cs="Arial"/>
          <w:color w:val="222222"/>
        </w:rPr>
        <w:t xml:space="preserve"> </w:t>
      </w:r>
      <w:r w:rsidR="00B942F4">
        <w:rPr>
          <w:rFonts w:ascii="Georgia" w:eastAsia="Times New Roman" w:hAnsi="Georgia" w:cs="Arial"/>
          <w:color w:val="222222"/>
        </w:rPr>
        <w:t xml:space="preserve">cancer, </w:t>
      </w:r>
      <w:r w:rsidR="00F0611C" w:rsidRPr="00F0611C">
        <w:rPr>
          <w:rFonts w:ascii="Georgia" w:eastAsia="Times New Roman" w:hAnsi="Georgia" w:cs="Arial"/>
          <w:color w:val="222222"/>
        </w:rPr>
        <w:t>heart disease, and type 2 diabetes.</w:t>
      </w:r>
      <w:r w:rsidR="00F0611C">
        <w:rPr>
          <w:rFonts w:ascii="Georgia" w:eastAsia="Times New Roman" w:hAnsi="Georgia" w:cs="Arial"/>
          <w:color w:val="222222"/>
          <w:vertAlign w:val="superscript"/>
        </w:rPr>
        <w:t xml:space="preserve"> </w:t>
      </w:r>
      <w:r w:rsidR="00B942F4">
        <w:rPr>
          <w:rFonts w:ascii="Georgia" w:eastAsia="Times New Roman" w:hAnsi="Georgia" w:cs="Arial"/>
          <w:color w:val="222222"/>
          <w:vertAlign w:val="superscript"/>
        </w:rPr>
        <w:t xml:space="preserve"> </w:t>
      </w:r>
      <w:r w:rsidR="00BF6CF5">
        <w:rPr>
          <w:rFonts w:ascii="Georgia" w:eastAsia="Times New Roman" w:hAnsi="Georgia" w:cs="Arial"/>
          <w:color w:val="222222"/>
        </w:rPr>
        <w:t>Obesity reduces life expectancy by 5-20 years</w:t>
      </w:r>
      <w:r w:rsidR="00D57B54">
        <w:rPr>
          <w:rFonts w:ascii="Georgia" w:eastAsia="Times New Roman" w:hAnsi="Georgia" w:cs="Arial"/>
          <w:color w:val="222222"/>
        </w:rPr>
        <w:t xml:space="preserve"> [2]. I</w:t>
      </w:r>
      <w:r w:rsidR="00BF6CF5">
        <w:rPr>
          <w:rFonts w:ascii="Georgia" w:eastAsia="Times New Roman" w:hAnsi="Georgia" w:cs="Arial"/>
          <w:color w:val="222222"/>
        </w:rPr>
        <w:t>t is the second leading cause of preventable death in</w:t>
      </w:r>
      <w:r w:rsidR="00384A8E">
        <w:rPr>
          <w:rFonts w:ascii="Georgia" w:eastAsia="Times New Roman" w:hAnsi="Georgia" w:cs="Arial"/>
          <w:color w:val="222222"/>
        </w:rPr>
        <w:t xml:space="preserve"> the country</w:t>
      </w:r>
      <w:r w:rsidR="00B4186C">
        <w:rPr>
          <w:rFonts w:ascii="Georgia" w:eastAsia="Times New Roman" w:hAnsi="Georgia" w:cs="Arial"/>
          <w:color w:val="222222"/>
        </w:rPr>
        <w:t xml:space="preserve"> [3]</w:t>
      </w:r>
      <w:r w:rsidR="00BF6CF5">
        <w:rPr>
          <w:rFonts w:ascii="Georgia" w:eastAsia="Times New Roman" w:hAnsi="Georgia" w:cs="Arial"/>
          <w:color w:val="222222"/>
        </w:rPr>
        <w:t>.</w:t>
      </w:r>
      <w:r w:rsidR="005B17EE">
        <w:rPr>
          <w:rFonts w:ascii="Georgia" w:eastAsia="Times New Roman" w:hAnsi="Georgia" w:cs="Arial"/>
          <w:color w:val="222222"/>
        </w:rPr>
        <w:t xml:space="preserve"> </w:t>
      </w:r>
      <w:r w:rsidR="000F5599">
        <w:rPr>
          <w:rFonts w:ascii="Georgia" w:eastAsia="Times New Roman" w:hAnsi="Georgia" w:cs="Arial"/>
          <w:color w:val="222222"/>
        </w:rPr>
        <w:t>Weight loss</w:t>
      </w:r>
      <w:r w:rsidR="00691DC1">
        <w:rPr>
          <w:rFonts w:ascii="Georgia" w:eastAsia="Times New Roman" w:hAnsi="Georgia" w:cs="Arial"/>
          <w:color w:val="222222"/>
        </w:rPr>
        <w:t xml:space="preserve"> </w:t>
      </w:r>
      <w:r w:rsidR="005B17EE">
        <w:rPr>
          <w:rFonts w:ascii="Georgia" w:eastAsia="Times New Roman" w:hAnsi="Georgia" w:cs="Arial"/>
          <w:color w:val="222222"/>
        </w:rPr>
        <w:t xml:space="preserve">mitigates these risks. But what sounds like an easy solution </w:t>
      </w:r>
      <w:r w:rsidR="00691DC1">
        <w:rPr>
          <w:rFonts w:ascii="Georgia" w:eastAsia="Times New Roman" w:hAnsi="Georgia" w:cs="Arial"/>
          <w:color w:val="222222"/>
        </w:rPr>
        <w:t xml:space="preserve">is </w:t>
      </w:r>
      <w:r w:rsidR="00EC00E4">
        <w:rPr>
          <w:rFonts w:ascii="Georgia" w:eastAsia="Times New Roman" w:hAnsi="Georgia" w:cs="Arial"/>
          <w:color w:val="222222"/>
        </w:rPr>
        <w:t>almost impossible</w:t>
      </w:r>
      <w:r w:rsidR="00691DC1">
        <w:rPr>
          <w:rFonts w:ascii="Georgia" w:eastAsia="Times New Roman" w:hAnsi="Georgia" w:cs="Arial"/>
          <w:color w:val="222222"/>
        </w:rPr>
        <w:t xml:space="preserve">. </w:t>
      </w:r>
    </w:p>
    <w:p w14:paraId="78BC6964" w14:textId="77777777" w:rsidR="00B143BC" w:rsidRDefault="00B143BC" w:rsidP="003D338C">
      <w:pPr>
        <w:shd w:val="clear" w:color="auto" w:fill="FFFFFF"/>
        <w:rPr>
          <w:rFonts w:ascii="Georgia" w:eastAsia="Times New Roman" w:hAnsi="Georgia" w:cs="Arial"/>
          <w:color w:val="222222"/>
        </w:rPr>
      </w:pPr>
    </w:p>
    <w:p w14:paraId="580D62D5" w14:textId="03631957" w:rsidR="00BF6CF5" w:rsidRPr="00B4186C" w:rsidRDefault="009D64BC" w:rsidP="003D338C">
      <w:pPr>
        <w:shd w:val="clear" w:color="auto" w:fill="FFFFFF"/>
        <w:rPr>
          <w:rFonts w:ascii="Georgia" w:eastAsia="Times New Roman" w:hAnsi="Georgia" w:cs="Arial"/>
          <w:color w:val="222222"/>
        </w:rPr>
      </w:pPr>
      <w:r>
        <w:rPr>
          <w:rFonts w:ascii="Georgia" w:eastAsia="Times New Roman" w:hAnsi="Georgia" w:cs="Arial"/>
          <w:color w:val="222222"/>
        </w:rPr>
        <w:t>Do-it-yourself diet programs rarely work. They emphasize short-term goals</w:t>
      </w:r>
      <w:r w:rsidR="00331DCD">
        <w:rPr>
          <w:rFonts w:ascii="Georgia" w:eastAsia="Times New Roman" w:hAnsi="Georgia" w:cs="Arial"/>
          <w:color w:val="222222"/>
        </w:rPr>
        <w:t xml:space="preserve"> and fail to integrate lifestyle change</w:t>
      </w:r>
      <w:r>
        <w:rPr>
          <w:rFonts w:ascii="Georgia" w:eastAsia="Times New Roman" w:hAnsi="Georgia" w:cs="Arial"/>
          <w:color w:val="222222"/>
        </w:rPr>
        <w:t xml:space="preserve">. The </w:t>
      </w:r>
      <w:r w:rsidRPr="009D64BC">
        <w:rPr>
          <w:rFonts w:ascii="Georgia" w:eastAsia="Times New Roman" w:hAnsi="Georgia" w:cs="Arial"/>
          <w:i/>
          <w:color w:val="222222"/>
        </w:rPr>
        <w:t>American Journal of Public Health</w:t>
      </w:r>
      <w:r>
        <w:rPr>
          <w:rFonts w:ascii="Georgia" w:eastAsia="Times New Roman" w:hAnsi="Georgia" w:cs="Arial"/>
          <w:color w:val="222222"/>
        </w:rPr>
        <w:t xml:space="preserve"> estimates </w:t>
      </w:r>
      <w:r w:rsidR="00EC00E4">
        <w:rPr>
          <w:rFonts w:ascii="Georgia" w:eastAsia="Times New Roman" w:hAnsi="Georgia" w:cs="Arial"/>
          <w:color w:val="222222"/>
        </w:rPr>
        <w:t xml:space="preserve">the probability of </w:t>
      </w:r>
      <w:r w:rsidR="00FE5C1C">
        <w:rPr>
          <w:rFonts w:ascii="Georgia" w:eastAsia="Times New Roman" w:hAnsi="Georgia" w:cs="Arial"/>
          <w:color w:val="222222"/>
        </w:rPr>
        <w:t>obese individuals</w:t>
      </w:r>
      <w:r w:rsidR="00EC00E4">
        <w:rPr>
          <w:rFonts w:ascii="Georgia" w:eastAsia="Times New Roman" w:hAnsi="Georgia" w:cs="Arial"/>
          <w:color w:val="222222"/>
        </w:rPr>
        <w:t xml:space="preserve"> attaining a normal weight at</w:t>
      </w:r>
      <w:r w:rsidR="00FE5C1C">
        <w:rPr>
          <w:rFonts w:ascii="Georgia" w:eastAsia="Times New Roman" w:hAnsi="Georgia" w:cs="Arial"/>
          <w:color w:val="222222"/>
        </w:rPr>
        <w:t xml:space="preserve"> less </w:t>
      </w:r>
      <w:r w:rsidR="00EC00E4">
        <w:rPr>
          <w:rFonts w:ascii="Georgia" w:eastAsia="Times New Roman" w:hAnsi="Georgia" w:cs="Arial"/>
          <w:color w:val="222222"/>
        </w:rPr>
        <w:t xml:space="preserve">than 1% </w:t>
      </w:r>
      <w:r w:rsidR="00B4186C">
        <w:rPr>
          <w:rFonts w:ascii="Georgia" w:eastAsia="Times New Roman" w:hAnsi="Georgia" w:cs="Arial"/>
          <w:color w:val="222222"/>
        </w:rPr>
        <w:t>[4]</w:t>
      </w:r>
      <w:r>
        <w:rPr>
          <w:rFonts w:ascii="Georgia" w:eastAsia="Times New Roman" w:hAnsi="Georgia" w:cs="Arial"/>
          <w:color w:val="222222"/>
        </w:rPr>
        <w:t>.</w:t>
      </w:r>
      <w:r w:rsidR="00B4186C">
        <w:rPr>
          <w:rFonts w:ascii="Georgia" w:eastAsia="Times New Roman" w:hAnsi="Georgia" w:cs="Arial"/>
          <w:color w:val="222222"/>
          <w:vertAlign w:val="superscript"/>
        </w:rPr>
        <w:t xml:space="preserve"> </w:t>
      </w:r>
      <w:r w:rsidR="00B4186C">
        <w:rPr>
          <w:rFonts w:ascii="Georgia" w:eastAsia="Times New Roman" w:hAnsi="Georgia" w:cs="Arial"/>
          <w:color w:val="222222"/>
        </w:rPr>
        <w:t>Th</w:t>
      </w:r>
      <w:r w:rsidR="00717EA7">
        <w:rPr>
          <w:rFonts w:ascii="Georgia" w:eastAsia="Times New Roman" w:hAnsi="Georgia" w:cs="Arial"/>
          <w:color w:val="222222"/>
        </w:rPr>
        <w:t xml:space="preserve">e few </w:t>
      </w:r>
      <w:r w:rsidR="00B4186C">
        <w:rPr>
          <w:rFonts w:ascii="Georgia" w:eastAsia="Times New Roman" w:hAnsi="Georgia" w:cs="Arial"/>
          <w:color w:val="222222"/>
        </w:rPr>
        <w:t xml:space="preserve">who </w:t>
      </w:r>
      <w:r w:rsidR="005B17EE">
        <w:rPr>
          <w:rFonts w:ascii="Georgia" w:eastAsia="Times New Roman" w:hAnsi="Georgia" w:cs="Arial"/>
          <w:color w:val="222222"/>
        </w:rPr>
        <w:t xml:space="preserve">do </w:t>
      </w:r>
      <w:r w:rsidR="00B4186C">
        <w:rPr>
          <w:rFonts w:ascii="Georgia" w:eastAsia="Times New Roman" w:hAnsi="Georgia" w:cs="Arial"/>
          <w:color w:val="222222"/>
        </w:rPr>
        <w:t>lose weight</w:t>
      </w:r>
      <w:r w:rsidR="00C4080A">
        <w:rPr>
          <w:rFonts w:ascii="Georgia" w:eastAsia="Times New Roman" w:hAnsi="Georgia" w:cs="Arial"/>
          <w:color w:val="222222"/>
        </w:rPr>
        <w:t xml:space="preserve"> almost always</w:t>
      </w:r>
      <w:r w:rsidR="00B4186C">
        <w:rPr>
          <w:rFonts w:ascii="Georgia" w:eastAsia="Times New Roman" w:hAnsi="Georgia" w:cs="Arial"/>
          <w:color w:val="222222"/>
        </w:rPr>
        <w:t xml:space="preserve"> gain it back.</w:t>
      </w:r>
    </w:p>
    <w:p w14:paraId="01BA9F46" w14:textId="77777777" w:rsidR="0025310B" w:rsidRDefault="0025310B" w:rsidP="003D338C">
      <w:pPr>
        <w:shd w:val="clear" w:color="auto" w:fill="FFFFFF"/>
        <w:rPr>
          <w:rFonts w:ascii="Georgia" w:eastAsia="Times New Roman" w:hAnsi="Georgia" w:cs="Arial"/>
          <w:color w:val="222222"/>
          <w:vertAlign w:val="superscript"/>
        </w:rPr>
      </w:pPr>
    </w:p>
    <w:p w14:paraId="6F7CFEC4" w14:textId="386B64A0" w:rsidR="0025310B" w:rsidRPr="0025310B" w:rsidRDefault="0025310B" w:rsidP="003D338C">
      <w:pPr>
        <w:shd w:val="clear" w:color="auto" w:fill="FFFFFF"/>
        <w:rPr>
          <w:rFonts w:ascii="Georgia" w:eastAsia="Times New Roman" w:hAnsi="Georgia" w:cs="Arial"/>
          <w:color w:val="222222"/>
        </w:rPr>
      </w:pPr>
      <w:r>
        <w:rPr>
          <w:rFonts w:ascii="Georgia" w:eastAsia="Times New Roman" w:hAnsi="Georgia" w:cs="Arial"/>
          <w:color w:val="222222"/>
        </w:rPr>
        <w:t>Fad diets do not work.</w:t>
      </w:r>
      <w:r w:rsidR="002329EB">
        <w:rPr>
          <w:rFonts w:ascii="Georgia" w:eastAsia="Times New Roman" w:hAnsi="Georgia" w:cs="Arial"/>
          <w:color w:val="222222"/>
        </w:rPr>
        <w:t xml:space="preserve"> Self-help does not work.</w:t>
      </w:r>
      <w:r>
        <w:rPr>
          <w:rFonts w:ascii="Georgia" w:eastAsia="Times New Roman" w:hAnsi="Georgia" w:cs="Arial"/>
          <w:color w:val="222222"/>
        </w:rPr>
        <w:t xml:space="preserve"> </w:t>
      </w:r>
      <w:r w:rsidR="00B47063">
        <w:rPr>
          <w:rFonts w:ascii="Georgia" w:eastAsia="Times New Roman" w:hAnsi="Georgia" w:cs="Arial"/>
          <w:color w:val="222222"/>
        </w:rPr>
        <w:t xml:space="preserve">Trying to lose weight </w:t>
      </w:r>
      <w:r w:rsidR="00EC00E4">
        <w:rPr>
          <w:rFonts w:ascii="Georgia" w:eastAsia="Times New Roman" w:hAnsi="Georgia" w:cs="Arial"/>
          <w:color w:val="222222"/>
        </w:rPr>
        <w:t xml:space="preserve">on </w:t>
      </w:r>
      <w:r w:rsidR="00E37E37">
        <w:rPr>
          <w:rFonts w:ascii="Georgia" w:eastAsia="Times New Roman" w:hAnsi="Georgia" w:cs="Arial"/>
          <w:color w:val="222222"/>
        </w:rPr>
        <w:t>your</w:t>
      </w:r>
      <w:r w:rsidR="00EC00E4">
        <w:rPr>
          <w:rFonts w:ascii="Georgia" w:eastAsia="Times New Roman" w:hAnsi="Georgia" w:cs="Arial"/>
          <w:color w:val="222222"/>
        </w:rPr>
        <w:t xml:space="preserve"> own</w:t>
      </w:r>
      <w:r w:rsidR="00B47063">
        <w:rPr>
          <w:rFonts w:ascii="Georgia" w:eastAsia="Times New Roman" w:hAnsi="Georgia" w:cs="Arial"/>
          <w:color w:val="222222"/>
        </w:rPr>
        <w:t xml:space="preserve"> leads to a d</w:t>
      </w:r>
      <w:r w:rsidR="00E12E85">
        <w:rPr>
          <w:rFonts w:ascii="Georgia" w:eastAsia="Times New Roman" w:hAnsi="Georgia" w:cs="Arial"/>
          <w:color w:val="222222"/>
        </w:rPr>
        <w:t>eadly cycle of failure and futility</w:t>
      </w:r>
      <w:r w:rsidR="00B47063">
        <w:rPr>
          <w:rFonts w:ascii="Georgia" w:eastAsia="Times New Roman" w:hAnsi="Georgia" w:cs="Arial"/>
          <w:color w:val="222222"/>
        </w:rPr>
        <w:t xml:space="preserve">. </w:t>
      </w:r>
      <w:r>
        <w:rPr>
          <w:rFonts w:ascii="Georgia" w:eastAsia="Times New Roman" w:hAnsi="Georgia" w:cs="Arial"/>
          <w:color w:val="222222"/>
        </w:rPr>
        <w:t xml:space="preserve">But there </w:t>
      </w:r>
      <w:r w:rsidR="0068539E">
        <w:rPr>
          <w:rFonts w:ascii="Georgia" w:eastAsia="Times New Roman" w:hAnsi="Georgia" w:cs="Arial"/>
          <w:color w:val="222222"/>
        </w:rPr>
        <w:t>is hope.</w:t>
      </w:r>
      <w:r>
        <w:rPr>
          <w:rFonts w:ascii="Georgia" w:eastAsia="Times New Roman" w:hAnsi="Georgia" w:cs="Arial"/>
          <w:color w:val="222222"/>
        </w:rPr>
        <w:t xml:space="preserve"> Concierge doctors are</w:t>
      </w:r>
      <w:r w:rsidR="00866A01">
        <w:rPr>
          <w:rFonts w:ascii="Georgia" w:eastAsia="Times New Roman" w:hAnsi="Georgia" w:cs="Arial"/>
          <w:color w:val="222222"/>
        </w:rPr>
        <w:t xml:space="preserve"> trained professionals who can help</w:t>
      </w:r>
      <w:r>
        <w:rPr>
          <w:rFonts w:ascii="Georgia" w:eastAsia="Times New Roman" w:hAnsi="Georgia" w:cs="Arial"/>
          <w:color w:val="222222"/>
        </w:rPr>
        <w:t xml:space="preserve">. </w:t>
      </w:r>
      <w:r w:rsidR="00866A01">
        <w:rPr>
          <w:rFonts w:ascii="Georgia" w:eastAsia="Times New Roman" w:hAnsi="Georgia" w:cs="Arial"/>
          <w:color w:val="222222"/>
        </w:rPr>
        <w:t>The</w:t>
      </w:r>
      <w:r w:rsidR="009374BB">
        <w:rPr>
          <w:rFonts w:ascii="Georgia" w:eastAsia="Times New Roman" w:hAnsi="Georgia" w:cs="Arial"/>
          <w:color w:val="222222"/>
        </w:rPr>
        <w:t xml:space="preserve"> concierge physician works with </w:t>
      </w:r>
      <w:r w:rsidR="00C54461">
        <w:rPr>
          <w:rFonts w:ascii="Georgia" w:eastAsia="Times New Roman" w:hAnsi="Georgia" w:cs="Arial"/>
          <w:color w:val="222222"/>
        </w:rPr>
        <w:t>a small number</w:t>
      </w:r>
      <w:r w:rsidR="009374BB">
        <w:rPr>
          <w:rFonts w:ascii="Georgia" w:eastAsia="Times New Roman" w:hAnsi="Georgia" w:cs="Arial"/>
          <w:color w:val="222222"/>
        </w:rPr>
        <w:t xml:space="preserve"> of pat</w:t>
      </w:r>
      <w:r w:rsidR="00FE5C1C">
        <w:rPr>
          <w:rFonts w:ascii="Georgia" w:eastAsia="Times New Roman" w:hAnsi="Georgia" w:cs="Arial"/>
          <w:color w:val="222222"/>
        </w:rPr>
        <w:t>ients and specializes in personalized</w:t>
      </w:r>
      <w:r w:rsidR="00C54461">
        <w:rPr>
          <w:rFonts w:ascii="Georgia" w:eastAsia="Times New Roman" w:hAnsi="Georgia" w:cs="Arial"/>
          <w:color w:val="222222"/>
        </w:rPr>
        <w:t>,</w:t>
      </w:r>
      <w:r w:rsidR="00FE5C1C">
        <w:rPr>
          <w:rFonts w:ascii="Georgia" w:eastAsia="Times New Roman" w:hAnsi="Georgia" w:cs="Arial"/>
          <w:color w:val="222222"/>
        </w:rPr>
        <w:t xml:space="preserve"> 24/7 </w:t>
      </w:r>
      <w:r w:rsidR="009374BB">
        <w:rPr>
          <w:rFonts w:ascii="Georgia" w:eastAsia="Times New Roman" w:hAnsi="Georgia" w:cs="Arial"/>
          <w:color w:val="222222"/>
        </w:rPr>
        <w:t>care</w:t>
      </w:r>
      <w:r w:rsidR="00B355E7">
        <w:rPr>
          <w:rFonts w:ascii="Georgia" w:eastAsia="Times New Roman" w:hAnsi="Georgia" w:cs="Arial"/>
          <w:color w:val="222222"/>
        </w:rPr>
        <w:t>. They ensure</w:t>
      </w:r>
      <w:r w:rsidR="009374BB">
        <w:rPr>
          <w:rFonts w:ascii="Georgia" w:eastAsia="Times New Roman" w:hAnsi="Georgia" w:cs="Arial"/>
          <w:color w:val="222222"/>
        </w:rPr>
        <w:t xml:space="preserve"> accountability</w:t>
      </w:r>
      <w:r w:rsidR="00EC00E4">
        <w:rPr>
          <w:rFonts w:ascii="Georgia" w:eastAsia="Times New Roman" w:hAnsi="Georgia" w:cs="Arial"/>
          <w:color w:val="222222"/>
        </w:rPr>
        <w:t xml:space="preserve"> and consistent results. </w:t>
      </w:r>
    </w:p>
    <w:p w14:paraId="2928DD72" w14:textId="77777777" w:rsidR="0025310B" w:rsidRDefault="0025310B" w:rsidP="003D338C">
      <w:pPr>
        <w:shd w:val="clear" w:color="auto" w:fill="FFFFFF"/>
        <w:rPr>
          <w:rFonts w:ascii="Georgia" w:eastAsia="Times New Roman" w:hAnsi="Georgia" w:cs="Arial"/>
          <w:color w:val="222222"/>
          <w:vertAlign w:val="superscript"/>
        </w:rPr>
      </w:pPr>
    </w:p>
    <w:p w14:paraId="1FC42825" w14:textId="6EFC5D8C" w:rsidR="0025310B" w:rsidRDefault="0025310B" w:rsidP="003D338C">
      <w:pPr>
        <w:shd w:val="clear" w:color="auto" w:fill="FFFFFF"/>
        <w:rPr>
          <w:rFonts w:ascii="Georgia" w:eastAsia="Times New Roman" w:hAnsi="Georgia" w:cs="Arial"/>
          <w:b/>
          <w:color w:val="222222"/>
          <w:sz w:val="32"/>
          <w:szCs w:val="32"/>
        </w:rPr>
      </w:pPr>
      <w:r>
        <w:rPr>
          <w:rFonts w:ascii="Georgia" w:eastAsia="Times New Roman" w:hAnsi="Georgia" w:cs="Arial"/>
          <w:b/>
          <w:color w:val="222222"/>
          <w:sz w:val="32"/>
          <w:szCs w:val="32"/>
        </w:rPr>
        <w:t xml:space="preserve">Beat </w:t>
      </w:r>
      <w:r w:rsidRPr="0025310B">
        <w:rPr>
          <w:rFonts w:ascii="Georgia" w:eastAsia="Times New Roman" w:hAnsi="Georgia" w:cs="Arial"/>
          <w:b/>
          <w:color w:val="222222"/>
          <w:sz w:val="32"/>
          <w:szCs w:val="32"/>
        </w:rPr>
        <w:t>Type 2 Diabetes</w:t>
      </w:r>
    </w:p>
    <w:p w14:paraId="44C8C66B" w14:textId="77777777" w:rsidR="0025310B" w:rsidRDefault="0025310B" w:rsidP="003D338C">
      <w:pPr>
        <w:shd w:val="clear" w:color="auto" w:fill="FFFFFF"/>
        <w:rPr>
          <w:rFonts w:ascii="Georgia" w:eastAsia="Times New Roman" w:hAnsi="Georgia" w:cs="Arial"/>
          <w:b/>
          <w:color w:val="222222"/>
          <w:sz w:val="32"/>
          <w:szCs w:val="32"/>
        </w:rPr>
      </w:pPr>
    </w:p>
    <w:p w14:paraId="6570C146" w14:textId="1CC7F13A" w:rsidR="0025310B" w:rsidRDefault="00866A01" w:rsidP="003D338C">
      <w:pPr>
        <w:shd w:val="clear" w:color="auto" w:fill="FFFFFF"/>
        <w:rPr>
          <w:rFonts w:ascii="Georgia" w:eastAsia="Times New Roman" w:hAnsi="Georgia" w:cs="Arial"/>
          <w:color w:val="222222"/>
        </w:rPr>
      </w:pPr>
      <w:r>
        <w:rPr>
          <w:rFonts w:ascii="Georgia" w:eastAsia="Times New Roman" w:hAnsi="Georgia" w:cs="Arial"/>
          <w:color w:val="222222"/>
        </w:rPr>
        <w:lastRenderedPageBreak/>
        <w:t xml:space="preserve">One of the </w:t>
      </w:r>
      <w:r w:rsidR="0025310B">
        <w:rPr>
          <w:rFonts w:ascii="Georgia" w:eastAsia="Times New Roman" w:hAnsi="Georgia" w:cs="Arial"/>
          <w:color w:val="222222"/>
        </w:rPr>
        <w:t>most compelling risk</w:t>
      </w:r>
      <w:r w:rsidR="00B4186C">
        <w:rPr>
          <w:rFonts w:ascii="Georgia" w:eastAsia="Times New Roman" w:hAnsi="Georgia" w:cs="Arial"/>
          <w:color w:val="222222"/>
        </w:rPr>
        <w:t>s</w:t>
      </w:r>
      <w:r w:rsidR="0025310B">
        <w:rPr>
          <w:rFonts w:ascii="Georgia" w:eastAsia="Times New Roman" w:hAnsi="Georgia" w:cs="Arial"/>
          <w:color w:val="222222"/>
        </w:rPr>
        <w:t xml:space="preserve"> for overweight/obese individuals is diabetes type 2. </w:t>
      </w:r>
      <w:r w:rsidR="00CA7989">
        <w:rPr>
          <w:rFonts w:ascii="Georgia" w:eastAsia="Times New Roman" w:hAnsi="Georgia" w:cs="Arial"/>
          <w:color w:val="222222"/>
        </w:rPr>
        <w:t xml:space="preserve">Nearly 90% of those diagnosed with type 2 diabetes are overweight or obese. Insulin delivers sugar to cells, and excess fat </w:t>
      </w:r>
      <w:r w:rsidR="00CA7989">
        <w:rPr>
          <w:rFonts w:ascii="Georgia" w:eastAsia="Times New Roman" w:hAnsi="Georgia" w:cs="Arial"/>
          <w:color w:val="222222"/>
        </w:rPr>
        <w:t xml:space="preserve">can </w:t>
      </w:r>
      <w:r w:rsidR="00CA7989">
        <w:rPr>
          <w:rFonts w:ascii="Georgia" w:eastAsia="Times New Roman" w:hAnsi="Georgia" w:cs="Arial"/>
          <w:color w:val="222222"/>
        </w:rPr>
        <w:t>lead to insulin resistance</w:t>
      </w:r>
      <w:r w:rsidR="00CA7989">
        <w:rPr>
          <w:rFonts w:ascii="Georgia" w:eastAsia="Times New Roman" w:hAnsi="Georgia" w:cs="Arial"/>
          <w:color w:val="222222"/>
        </w:rPr>
        <w:t>. B</w:t>
      </w:r>
      <w:r w:rsidR="0025310B">
        <w:rPr>
          <w:rFonts w:ascii="Georgia" w:eastAsia="Times New Roman" w:hAnsi="Georgia" w:cs="Arial"/>
          <w:color w:val="222222"/>
        </w:rPr>
        <w:t xml:space="preserve">lood sugar levels remain </w:t>
      </w:r>
      <w:r w:rsidR="00FE5C1C">
        <w:rPr>
          <w:rFonts w:ascii="Georgia" w:eastAsia="Times New Roman" w:hAnsi="Georgia" w:cs="Arial"/>
          <w:color w:val="222222"/>
        </w:rPr>
        <w:t>high. This</w:t>
      </w:r>
      <w:r w:rsidR="0025310B">
        <w:rPr>
          <w:rFonts w:ascii="Georgia" w:eastAsia="Times New Roman" w:hAnsi="Georgia" w:cs="Arial"/>
          <w:color w:val="222222"/>
        </w:rPr>
        <w:t xml:space="preserve"> </w:t>
      </w:r>
      <w:r w:rsidR="00FE5C1C">
        <w:rPr>
          <w:rFonts w:ascii="Georgia" w:eastAsia="Times New Roman" w:hAnsi="Georgia" w:cs="Arial"/>
          <w:color w:val="222222"/>
        </w:rPr>
        <w:t>leads</w:t>
      </w:r>
      <w:r w:rsidR="00B4186C">
        <w:rPr>
          <w:rFonts w:ascii="Georgia" w:eastAsia="Times New Roman" w:hAnsi="Georgia" w:cs="Arial"/>
          <w:color w:val="222222"/>
        </w:rPr>
        <w:t xml:space="preserve"> to </w:t>
      </w:r>
      <w:r w:rsidR="0025310B">
        <w:rPr>
          <w:rFonts w:ascii="Georgia" w:eastAsia="Times New Roman" w:hAnsi="Georgia" w:cs="Arial"/>
          <w:color w:val="222222"/>
        </w:rPr>
        <w:t>myriad health issues</w:t>
      </w:r>
      <w:r w:rsidR="00145C2C">
        <w:rPr>
          <w:rFonts w:ascii="Georgia" w:eastAsia="Times New Roman" w:hAnsi="Georgia" w:cs="Arial"/>
          <w:color w:val="222222"/>
        </w:rPr>
        <w:t>,</w:t>
      </w:r>
      <w:r w:rsidR="0025310B">
        <w:rPr>
          <w:rFonts w:ascii="Georgia" w:eastAsia="Times New Roman" w:hAnsi="Georgia" w:cs="Arial"/>
          <w:color w:val="222222"/>
        </w:rPr>
        <w:t xml:space="preserve"> </w:t>
      </w:r>
      <w:r w:rsidR="00B4186C">
        <w:rPr>
          <w:rFonts w:ascii="Georgia" w:eastAsia="Times New Roman" w:hAnsi="Georgia" w:cs="Arial"/>
          <w:color w:val="222222"/>
        </w:rPr>
        <w:t>from amputation to</w:t>
      </w:r>
      <w:r w:rsidR="00A42DF8">
        <w:rPr>
          <w:rFonts w:ascii="Georgia" w:eastAsia="Times New Roman" w:hAnsi="Georgia" w:cs="Arial"/>
          <w:color w:val="222222"/>
        </w:rPr>
        <w:t xml:space="preserve"> blindness</w:t>
      </w:r>
      <w:r w:rsidR="0025310B">
        <w:rPr>
          <w:rFonts w:ascii="Georgia" w:eastAsia="Times New Roman" w:hAnsi="Georgia" w:cs="Arial"/>
          <w:color w:val="222222"/>
        </w:rPr>
        <w:t xml:space="preserve"> </w:t>
      </w:r>
      <w:r w:rsidR="00B4186C">
        <w:rPr>
          <w:rFonts w:ascii="Georgia" w:eastAsia="Times New Roman" w:hAnsi="Georgia" w:cs="Arial"/>
          <w:color w:val="222222"/>
        </w:rPr>
        <w:t>[1]</w:t>
      </w:r>
      <w:r w:rsidR="00780680">
        <w:rPr>
          <w:rFonts w:ascii="Georgia" w:eastAsia="Times New Roman" w:hAnsi="Georgia" w:cs="Arial"/>
          <w:color w:val="222222"/>
        </w:rPr>
        <w:t>.</w:t>
      </w:r>
    </w:p>
    <w:p w14:paraId="7CFC2D1E" w14:textId="77777777" w:rsidR="0025310B" w:rsidRDefault="0025310B" w:rsidP="003D338C">
      <w:pPr>
        <w:shd w:val="clear" w:color="auto" w:fill="FFFFFF"/>
        <w:rPr>
          <w:rFonts w:ascii="Georgia" w:eastAsia="Times New Roman" w:hAnsi="Georgia" w:cs="Arial"/>
          <w:color w:val="222222"/>
        </w:rPr>
      </w:pPr>
    </w:p>
    <w:p w14:paraId="0197E864" w14:textId="43044866" w:rsidR="00B4186C" w:rsidRDefault="00B355E7" w:rsidP="00780680">
      <w:pPr>
        <w:shd w:val="clear" w:color="auto" w:fill="FFFFFF"/>
        <w:rPr>
          <w:rFonts w:ascii="Georgia" w:eastAsia="Times New Roman" w:hAnsi="Georgia" w:cs="Arial"/>
          <w:color w:val="000000" w:themeColor="text1"/>
        </w:rPr>
      </w:pPr>
      <w:r>
        <w:rPr>
          <w:rFonts w:ascii="Georgia" w:eastAsia="Times New Roman" w:hAnsi="Georgia" w:cs="Arial"/>
          <w:color w:val="000000" w:themeColor="text1"/>
        </w:rPr>
        <w:t>To determine how to beat type 2 diabetes in overweight adults, t</w:t>
      </w:r>
      <w:r w:rsidR="00780680">
        <w:rPr>
          <w:rFonts w:ascii="Georgia" w:eastAsia="Times New Roman" w:hAnsi="Georgia" w:cs="Arial"/>
          <w:color w:val="000000" w:themeColor="text1"/>
        </w:rPr>
        <w:t>he</w:t>
      </w:r>
      <w:r w:rsidR="00780680" w:rsidRPr="00780680">
        <w:rPr>
          <w:rFonts w:ascii="Georgia" w:eastAsia="Times New Roman" w:hAnsi="Georgia" w:cs="Arial"/>
          <w:color w:val="000000" w:themeColor="text1"/>
        </w:rPr>
        <w:t xml:space="preserve"> National Institutes of Health</w:t>
      </w:r>
      <w:r w:rsidR="00780680">
        <w:rPr>
          <w:rFonts w:ascii="Georgia" w:eastAsia="Times New Roman" w:hAnsi="Georgia" w:cs="Arial"/>
          <w:color w:val="000000" w:themeColor="text1"/>
        </w:rPr>
        <w:t xml:space="preserve"> </w:t>
      </w:r>
      <w:r w:rsidR="004C1BAE">
        <w:rPr>
          <w:rFonts w:ascii="Georgia" w:eastAsia="Times New Roman" w:hAnsi="Georgia" w:cs="Arial"/>
          <w:color w:val="000000" w:themeColor="text1"/>
        </w:rPr>
        <w:t>sponsored</w:t>
      </w:r>
      <w:r w:rsidR="00780680">
        <w:rPr>
          <w:rFonts w:ascii="Georgia" w:eastAsia="Times New Roman" w:hAnsi="Georgia" w:cs="Arial"/>
          <w:color w:val="000000" w:themeColor="text1"/>
        </w:rPr>
        <w:t xml:space="preserve"> a major</w:t>
      </w:r>
      <w:r w:rsidR="00010CA9">
        <w:rPr>
          <w:rFonts w:ascii="Georgia" w:eastAsia="Times New Roman" w:hAnsi="Georgia" w:cs="Arial"/>
          <w:color w:val="000000" w:themeColor="text1"/>
        </w:rPr>
        <w:t xml:space="preserve"> clinical</w:t>
      </w:r>
      <w:r w:rsidR="00780680">
        <w:rPr>
          <w:rFonts w:ascii="Georgia" w:eastAsia="Times New Roman" w:hAnsi="Georgia" w:cs="Arial"/>
          <w:color w:val="000000" w:themeColor="text1"/>
        </w:rPr>
        <w:t xml:space="preserve"> study</w:t>
      </w:r>
      <w:r w:rsidR="00D57B54">
        <w:rPr>
          <w:rFonts w:ascii="Georgia" w:eastAsia="Times New Roman" w:hAnsi="Georgia" w:cs="Arial"/>
          <w:color w:val="000000" w:themeColor="text1"/>
        </w:rPr>
        <w:t>. It was known as</w:t>
      </w:r>
      <w:r w:rsidR="00CD3353">
        <w:rPr>
          <w:rFonts w:ascii="Georgia" w:eastAsia="Times New Roman" w:hAnsi="Georgia" w:cs="Arial"/>
          <w:color w:val="000000" w:themeColor="text1"/>
        </w:rPr>
        <w:t xml:space="preserve"> </w:t>
      </w:r>
      <w:r w:rsidR="00D57B54">
        <w:rPr>
          <w:rFonts w:ascii="Georgia" w:eastAsia="Times New Roman" w:hAnsi="Georgia" w:cs="Arial"/>
          <w:color w:val="000000" w:themeColor="text1"/>
        </w:rPr>
        <w:t>t</w:t>
      </w:r>
      <w:r w:rsidR="00CD3353">
        <w:rPr>
          <w:rFonts w:ascii="Georgia" w:eastAsia="Times New Roman" w:hAnsi="Georgia" w:cs="Arial"/>
          <w:color w:val="000000" w:themeColor="text1"/>
        </w:rPr>
        <w:t>he</w:t>
      </w:r>
      <w:r w:rsidR="00780680">
        <w:rPr>
          <w:rFonts w:ascii="Georgia" w:eastAsia="Times New Roman" w:hAnsi="Georgia" w:cs="Arial"/>
          <w:color w:val="000000" w:themeColor="text1"/>
        </w:rPr>
        <w:t xml:space="preserve"> </w:t>
      </w:r>
      <w:r w:rsidR="00780680" w:rsidRPr="00780680">
        <w:rPr>
          <w:rFonts w:ascii="Georgia" w:eastAsia="Times New Roman" w:hAnsi="Georgia" w:cs="Arial"/>
          <w:color w:val="000000" w:themeColor="text1"/>
        </w:rPr>
        <w:t xml:space="preserve">Diabetes Prevention </w:t>
      </w:r>
      <w:r w:rsidR="00780680">
        <w:rPr>
          <w:rFonts w:ascii="Georgia" w:eastAsia="Times New Roman" w:hAnsi="Georgia" w:cs="Arial"/>
          <w:color w:val="000000" w:themeColor="text1"/>
        </w:rPr>
        <w:t>Program</w:t>
      </w:r>
      <w:r w:rsidR="00CD3353">
        <w:rPr>
          <w:rFonts w:ascii="Georgia" w:eastAsia="Times New Roman" w:hAnsi="Georgia" w:cs="Arial"/>
          <w:color w:val="000000" w:themeColor="text1"/>
        </w:rPr>
        <w:t xml:space="preserve"> (DPP). The DPP</w:t>
      </w:r>
      <w:r w:rsidR="00780680">
        <w:rPr>
          <w:rFonts w:ascii="Georgia" w:eastAsia="Times New Roman" w:hAnsi="Georgia" w:cs="Arial"/>
          <w:color w:val="000000" w:themeColor="text1"/>
        </w:rPr>
        <w:t xml:space="preserve"> incorporated </w:t>
      </w:r>
      <w:r w:rsidR="00B47063">
        <w:rPr>
          <w:rFonts w:ascii="Georgia" w:eastAsia="Times New Roman" w:hAnsi="Georgia" w:cs="Arial"/>
          <w:color w:val="000000" w:themeColor="text1"/>
        </w:rPr>
        <w:t>lifestyle intervention with</w:t>
      </w:r>
      <w:r w:rsidR="00780680">
        <w:rPr>
          <w:rFonts w:ascii="Georgia" w:eastAsia="Times New Roman" w:hAnsi="Georgia" w:cs="Arial"/>
          <w:color w:val="000000" w:themeColor="text1"/>
        </w:rPr>
        <w:t xml:space="preserve"> over 1,000 patients. Researchers determined that</w:t>
      </w:r>
      <w:r w:rsidR="00852F59">
        <w:rPr>
          <w:rFonts w:ascii="Georgia" w:eastAsia="Times New Roman" w:hAnsi="Georgia" w:cs="Arial"/>
          <w:color w:val="000000" w:themeColor="text1"/>
        </w:rPr>
        <w:t xml:space="preserve"> weight loss of</w:t>
      </w:r>
      <w:r w:rsidR="00780680">
        <w:rPr>
          <w:rFonts w:ascii="Georgia" w:eastAsia="Times New Roman" w:hAnsi="Georgia" w:cs="Arial"/>
          <w:color w:val="000000" w:themeColor="text1"/>
        </w:rPr>
        <w:t xml:space="preserve"> 5-7% </w:t>
      </w:r>
      <w:r w:rsidR="00852F59">
        <w:rPr>
          <w:rFonts w:ascii="Georgia" w:eastAsia="Times New Roman" w:hAnsi="Georgia" w:cs="Arial"/>
          <w:color w:val="000000" w:themeColor="text1"/>
        </w:rPr>
        <w:t xml:space="preserve">bodyweight can </w:t>
      </w:r>
      <w:r w:rsidR="00780680">
        <w:rPr>
          <w:rFonts w:ascii="Georgia" w:eastAsia="Times New Roman" w:hAnsi="Georgia" w:cs="Arial"/>
          <w:color w:val="000000" w:themeColor="text1"/>
        </w:rPr>
        <w:t>delay or prevent</w:t>
      </w:r>
      <w:r w:rsidR="00852F59">
        <w:rPr>
          <w:rFonts w:ascii="Georgia" w:eastAsia="Times New Roman" w:hAnsi="Georgia" w:cs="Arial"/>
          <w:color w:val="000000" w:themeColor="text1"/>
        </w:rPr>
        <w:t xml:space="preserve"> </w:t>
      </w:r>
      <w:r w:rsidR="00780680">
        <w:rPr>
          <w:rFonts w:ascii="Georgia" w:eastAsia="Times New Roman" w:hAnsi="Georgia" w:cs="Arial"/>
          <w:color w:val="000000" w:themeColor="text1"/>
        </w:rPr>
        <w:t xml:space="preserve">this </w:t>
      </w:r>
      <w:r w:rsidR="004B4F1B">
        <w:rPr>
          <w:rFonts w:ascii="Georgia" w:eastAsia="Times New Roman" w:hAnsi="Georgia" w:cs="Arial"/>
          <w:color w:val="000000" w:themeColor="text1"/>
        </w:rPr>
        <w:t xml:space="preserve">devastating </w:t>
      </w:r>
      <w:r w:rsidR="00780680">
        <w:rPr>
          <w:rFonts w:ascii="Georgia" w:eastAsia="Times New Roman" w:hAnsi="Georgia" w:cs="Arial"/>
          <w:color w:val="000000" w:themeColor="text1"/>
        </w:rPr>
        <w:t>disease</w:t>
      </w:r>
      <w:r w:rsidR="00B4186C">
        <w:rPr>
          <w:rFonts w:ascii="Georgia" w:eastAsia="Times New Roman" w:hAnsi="Georgia" w:cs="Arial"/>
          <w:color w:val="000000" w:themeColor="text1"/>
        </w:rPr>
        <w:t xml:space="preserve"> [5]</w:t>
      </w:r>
      <w:r w:rsidR="00BF4973">
        <w:rPr>
          <w:rFonts w:ascii="Georgia" w:eastAsia="Times New Roman" w:hAnsi="Georgia" w:cs="Arial"/>
          <w:color w:val="000000" w:themeColor="text1"/>
        </w:rPr>
        <w:t>. Losing weight</w:t>
      </w:r>
      <w:r>
        <w:rPr>
          <w:rFonts w:ascii="Georgia" w:eastAsia="Times New Roman" w:hAnsi="Georgia" w:cs="Arial"/>
          <w:color w:val="000000" w:themeColor="text1"/>
        </w:rPr>
        <w:t xml:space="preserve"> has the power to</w:t>
      </w:r>
      <w:r w:rsidR="00BF4973">
        <w:rPr>
          <w:rFonts w:ascii="Georgia" w:eastAsia="Times New Roman" w:hAnsi="Georgia" w:cs="Arial"/>
          <w:color w:val="000000" w:themeColor="text1"/>
        </w:rPr>
        <w:t xml:space="preserve"> reverse diabetes. </w:t>
      </w:r>
    </w:p>
    <w:p w14:paraId="6F241AC9" w14:textId="77777777" w:rsidR="00B143BC" w:rsidRDefault="00B143BC" w:rsidP="00780680">
      <w:pPr>
        <w:shd w:val="clear" w:color="auto" w:fill="FFFFFF"/>
        <w:rPr>
          <w:rFonts w:ascii="Georgia" w:eastAsia="Times New Roman" w:hAnsi="Georgia" w:cs="Arial"/>
          <w:color w:val="000000" w:themeColor="text1"/>
        </w:rPr>
      </w:pPr>
    </w:p>
    <w:p w14:paraId="33AE12C4" w14:textId="3D7E00FB" w:rsidR="00780680" w:rsidRPr="00780680" w:rsidRDefault="00B143BC" w:rsidP="00780680">
      <w:pPr>
        <w:shd w:val="clear" w:color="auto" w:fill="FFFFFF"/>
        <w:rPr>
          <w:rFonts w:ascii="Georgia" w:eastAsia="Times New Roman" w:hAnsi="Georgia" w:cs="Arial"/>
          <w:color w:val="000000" w:themeColor="text1"/>
        </w:rPr>
      </w:pPr>
      <w:r>
        <w:rPr>
          <w:rFonts w:ascii="Georgia" w:eastAsia="Times New Roman" w:hAnsi="Georgia" w:cs="Arial"/>
          <w:color w:val="000000" w:themeColor="text1"/>
        </w:rPr>
        <w:t>T</w:t>
      </w:r>
      <w:r w:rsidR="00780680">
        <w:rPr>
          <w:rFonts w:ascii="Georgia" w:eastAsia="Times New Roman" w:hAnsi="Georgia" w:cs="Arial"/>
          <w:color w:val="000000" w:themeColor="text1"/>
        </w:rPr>
        <w:t xml:space="preserve">he </w:t>
      </w:r>
      <w:r w:rsidR="00A42DF8">
        <w:rPr>
          <w:rFonts w:ascii="Georgia" w:eastAsia="Times New Roman" w:hAnsi="Georgia" w:cs="Arial"/>
          <w:color w:val="000000" w:themeColor="text1"/>
        </w:rPr>
        <w:t xml:space="preserve">DPP </w:t>
      </w:r>
      <w:r w:rsidR="00780680">
        <w:rPr>
          <w:rFonts w:ascii="Georgia" w:eastAsia="Times New Roman" w:hAnsi="Georgia" w:cs="Arial"/>
          <w:color w:val="000000" w:themeColor="text1"/>
        </w:rPr>
        <w:t xml:space="preserve">lifestyle intervention was structured, supervised, </w:t>
      </w:r>
      <w:r w:rsidR="004C1BAE">
        <w:rPr>
          <w:rFonts w:ascii="Georgia" w:eastAsia="Times New Roman" w:hAnsi="Georgia" w:cs="Arial"/>
          <w:color w:val="000000" w:themeColor="text1"/>
        </w:rPr>
        <w:t xml:space="preserve">and </w:t>
      </w:r>
      <w:r w:rsidR="00780680">
        <w:rPr>
          <w:rFonts w:ascii="Georgia" w:eastAsia="Times New Roman" w:hAnsi="Georgia" w:cs="Arial"/>
          <w:color w:val="000000" w:themeColor="text1"/>
        </w:rPr>
        <w:t>individualized. Clinical</w:t>
      </w:r>
      <w:r w:rsidR="004C1BAE">
        <w:rPr>
          <w:rFonts w:ascii="Georgia" w:eastAsia="Times New Roman" w:hAnsi="Georgia" w:cs="Arial"/>
          <w:color w:val="000000" w:themeColor="text1"/>
        </w:rPr>
        <w:t xml:space="preserve"> training,</w:t>
      </w:r>
      <w:r w:rsidR="00780680">
        <w:rPr>
          <w:rFonts w:ascii="Georgia" w:eastAsia="Times New Roman" w:hAnsi="Georgia" w:cs="Arial"/>
          <w:color w:val="000000" w:themeColor="text1"/>
        </w:rPr>
        <w:t xml:space="preserve"> support</w:t>
      </w:r>
      <w:r w:rsidR="004C1BAE">
        <w:rPr>
          <w:rFonts w:ascii="Georgia" w:eastAsia="Times New Roman" w:hAnsi="Georgia" w:cs="Arial"/>
          <w:color w:val="000000" w:themeColor="text1"/>
        </w:rPr>
        <w:t xml:space="preserve">, and feedback </w:t>
      </w:r>
      <w:r w:rsidR="00CD3353">
        <w:rPr>
          <w:rFonts w:ascii="Georgia" w:eastAsia="Times New Roman" w:hAnsi="Georgia" w:cs="Arial"/>
          <w:color w:val="000000" w:themeColor="text1"/>
        </w:rPr>
        <w:t>we</w:t>
      </w:r>
      <w:r>
        <w:rPr>
          <w:rFonts w:ascii="Georgia" w:eastAsia="Times New Roman" w:hAnsi="Georgia" w:cs="Arial"/>
          <w:color w:val="000000" w:themeColor="text1"/>
        </w:rPr>
        <w:t>re</w:t>
      </w:r>
      <w:r w:rsidR="004C1BAE">
        <w:rPr>
          <w:rFonts w:ascii="Georgia" w:eastAsia="Times New Roman" w:hAnsi="Georgia" w:cs="Arial"/>
          <w:color w:val="000000" w:themeColor="text1"/>
        </w:rPr>
        <w:t xml:space="preserve"> essential</w:t>
      </w:r>
      <w:r w:rsidR="00B4186C">
        <w:rPr>
          <w:rFonts w:ascii="Georgia" w:eastAsia="Times New Roman" w:hAnsi="Georgia" w:cs="Arial"/>
          <w:color w:val="000000" w:themeColor="text1"/>
        </w:rPr>
        <w:t xml:space="preserve"> </w:t>
      </w:r>
      <w:r w:rsidR="00C4405E">
        <w:rPr>
          <w:rFonts w:ascii="Georgia" w:eastAsia="Times New Roman" w:hAnsi="Georgia" w:cs="Arial"/>
          <w:color w:val="000000" w:themeColor="text1"/>
        </w:rPr>
        <w:t xml:space="preserve">for </w:t>
      </w:r>
      <w:r>
        <w:rPr>
          <w:rFonts w:ascii="Georgia" w:eastAsia="Times New Roman" w:hAnsi="Georgia" w:cs="Arial"/>
          <w:color w:val="000000" w:themeColor="text1"/>
        </w:rPr>
        <w:t xml:space="preserve">successful </w:t>
      </w:r>
      <w:r w:rsidR="00C4405E">
        <w:rPr>
          <w:rFonts w:ascii="Georgia" w:eastAsia="Times New Roman" w:hAnsi="Georgia" w:cs="Arial"/>
          <w:color w:val="000000" w:themeColor="text1"/>
        </w:rPr>
        <w:t xml:space="preserve">weight loss </w:t>
      </w:r>
      <w:r w:rsidR="00B4186C">
        <w:rPr>
          <w:rFonts w:ascii="Georgia" w:eastAsia="Times New Roman" w:hAnsi="Georgia" w:cs="Arial"/>
          <w:color w:val="000000" w:themeColor="text1"/>
        </w:rPr>
        <w:t>[5]</w:t>
      </w:r>
      <w:r w:rsidR="004C1BAE">
        <w:rPr>
          <w:rFonts w:ascii="Georgia" w:eastAsia="Times New Roman" w:hAnsi="Georgia" w:cs="Arial"/>
          <w:color w:val="000000" w:themeColor="text1"/>
        </w:rPr>
        <w:t>.</w:t>
      </w:r>
    </w:p>
    <w:p w14:paraId="0681BF6A" w14:textId="77777777" w:rsidR="005C2113" w:rsidRDefault="005C2113" w:rsidP="003D338C">
      <w:pPr>
        <w:shd w:val="clear" w:color="auto" w:fill="FFFFFF"/>
        <w:rPr>
          <w:rFonts w:ascii="Georgia" w:eastAsia="Times New Roman" w:hAnsi="Georgia" w:cs="Arial"/>
          <w:color w:val="222222"/>
          <w:vertAlign w:val="superscript"/>
        </w:rPr>
      </w:pPr>
    </w:p>
    <w:p w14:paraId="26E4713A" w14:textId="129F854C" w:rsidR="006040FF" w:rsidRDefault="0025310B" w:rsidP="003D338C">
      <w:pPr>
        <w:shd w:val="clear" w:color="auto" w:fill="FFFFFF"/>
        <w:rPr>
          <w:rFonts w:ascii="Georgia" w:eastAsia="Times New Roman" w:hAnsi="Georgia" w:cs="Arial"/>
          <w:b/>
          <w:color w:val="222222"/>
          <w:sz w:val="32"/>
          <w:szCs w:val="32"/>
        </w:rPr>
      </w:pPr>
      <w:r w:rsidRPr="0025310B">
        <w:rPr>
          <w:rFonts w:ascii="Georgia" w:eastAsia="Times New Roman" w:hAnsi="Georgia" w:cs="Arial"/>
          <w:b/>
          <w:color w:val="222222"/>
          <w:sz w:val="32"/>
          <w:szCs w:val="32"/>
        </w:rPr>
        <w:t>Doctors for Weight Loss</w:t>
      </w:r>
    </w:p>
    <w:p w14:paraId="418EE11D" w14:textId="77777777" w:rsidR="00CE4665" w:rsidRDefault="00CE4665" w:rsidP="003D338C">
      <w:pPr>
        <w:shd w:val="clear" w:color="auto" w:fill="FFFFFF"/>
        <w:rPr>
          <w:rFonts w:ascii="Georgia" w:eastAsia="Times New Roman" w:hAnsi="Georgia" w:cs="Arial"/>
          <w:b/>
          <w:color w:val="222222"/>
          <w:sz w:val="32"/>
          <w:szCs w:val="32"/>
        </w:rPr>
      </w:pPr>
    </w:p>
    <w:p w14:paraId="00B1A3F4" w14:textId="59F139C2" w:rsidR="000A7765" w:rsidRDefault="00337894" w:rsidP="003D338C">
      <w:pPr>
        <w:shd w:val="clear" w:color="auto" w:fill="FFFFFF"/>
        <w:rPr>
          <w:rFonts w:ascii="Georgia" w:eastAsia="Times New Roman" w:hAnsi="Georgia" w:cs="Arial"/>
          <w:color w:val="222222"/>
        </w:rPr>
      </w:pPr>
      <w:r>
        <w:rPr>
          <w:rFonts w:ascii="Georgia" w:eastAsia="Times New Roman" w:hAnsi="Georgia" w:cs="Arial"/>
          <w:color w:val="222222"/>
        </w:rPr>
        <w:t>L</w:t>
      </w:r>
      <w:r w:rsidR="00FE5C1C">
        <w:rPr>
          <w:rFonts w:ascii="Georgia" w:eastAsia="Times New Roman" w:hAnsi="Georgia" w:cs="Arial"/>
          <w:color w:val="222222"/>
        </w:rPr>
        <w:t>ifestyle intervention</w:t>
      </w:r>
      <w:r w:rsidR="00D64A55">
        <w:rPr>
          <w:rFonts w:ascii="Georgia" w:eastAsia="Times New Roman" w:hAnsi="Georgia" w:cs="Arial"/>
          <w:color w:val="222222"/>
        </w:rPr>
        <w:t xml:space="preserve"> for weight loss</w:t>
      </w:r>
      <w:r w:rsidR="00FE5C1C">
        <w:rPr>
          <w:rFonts w:ascii="Georgia" w:eastAsia="Times New Roman" w:hAnsi="Georgia" w:cs="Arial"/>
          <w:color w:val="222222"/>
        </w:rPr>
        <w:t xml:space="preserve"> (</w:t>
      </w:r>
      <w:r w:rsidR="00E81A0E">
        <w:rPr>
          <w:rFonts w:ascii="Georgia" w:eastAsia="Times New Roman" w:hAnsi="Georgia" w:cs="Arial"/>
          <w:color w:val="222222"/>
        </w:rPr>
        <w:t>with diet, exercise, and behavioral care</w:t>
      </w:r>
      <w:r w:rsidR="00FE5C1C">
        <w:rPr>
          <w:rFonts w:ascii="Georgia" w:eastAsia="Times New Roman" w:hAnsi="Georgia" w:cs="Arial"/>
          <w:color w:val="222222"/>
        </w:rPr>
        <w:t>)</w:t>
      </w:r>
      <w:r w:rsidR="00246D42">
        <w:rPr>
          <w:rFonts w:ascii="Georgia" w:eastAsia="Times New Roman" w:hAnsi="Georgia" w:cs="Arial"/>
          <w:color w:val="222222"/>
        </w:rPr>
        <w:t xml:space="preserve"> </w:t>
      </w:r>
      <w:r w:rsidR="00D57B54">
        <w:rPr>
          <w:rFonts w:ascii="Georgia" w:eastAsia="Times New Roman" w:hAnsi="Georgia" w:cs="Arial"/>
          <w:color w:val="222222"/>
        </w:rPr>
        <w:t xml:space="preserve">is scientifically </w:t>
      </w:r>
      <w:r w:rsidR="00E81A0E">
        <w:rPr>
          <w:rFonts w:ascii="Georgia" w:eastAsia="Times New Roman" w:hAnsi="Georgia" w:cs="Arial"/>
          <w:color w:val="222222"/>
        </w:rPr>
        <w:t xml:space="preserve">superior </w:t>
      </w:r>
      <w:r w:rsidR="0087706B">
        <w:rPr>
          <w:rFonts w:ascii="Georgia" w:eastAsia="Times New Roman" w:hAnsi="Georgia" w:cs="Arial"/>
          <w:color w:val="222222"/>
        </w:rPr>
        <w:t>to minimal/standard care programs</w:t>
      </w:r>
      <w:r w:rsidR="00D64A55">
        <w:rPr>
          <w:rFonts w:ascii="Georgia" w:eastAsia="Times New Roman" w:hAnsi="Georgia" w:cs="Arial"/>
          <w:color w:val="222222"/>
        </w:rPr>
        <w:t xml:space="preserve"> [6]</w:t>
      </w:r>
      <w:r w:rsidR="0087706B">
        <w:rPr>
          <w:rFonts w:ascii="Georgia" w:eastAsia="Times New Roman" w:hAnsi="Georgia" w:cs="Arial"/>
          <w:color w:val="222222"/>
        </w:rPr>
        <w:t>.</w:t>
      </w:r>
      <w:r w:rsidR="0087706B">
        <w:rPr>
          <w:rFonts w:ascii="Georgia" w:eastAsia="Times New Roman" w:hAnsi="Georgia" w:cs="Arial"/>
          <w:color w:val="222222"/>
          <w:vertAlign w:val="superscript"/>
        </w:rPr>
        <w:t xml:space="preserve"> </w:t>
      </w:r>
      <w:r w:rsidR="0087706B">
        <w:rPr>
          <w:rFonts w:ascii="Georgia" w:eastAsia="Times New Roman" w:hAnsi="Georgia" w:cs="Arial"/>
          <w:color w:val="222222"/>
        </w:rPr>
        <w:t xml:space="preserve">Individuals suffering obesity </w:t>
      </w:r>
      <w:r w:rsidR="00D64A55">
        <w:rPr>
          <w:rFonts w:ascii="Georgia" w:eastAsia="Times New Roman" w:hAnsi="Georgia" w:cs="Arial"/>
          <w:color w:val="222222"/>
        </w:rPr>
        <w:t>or</w:t>
      </w:r>
      <w:r w:rsidR="0087706B">
        <w:rPr>
          <w:rFonts w:ascii="Georgia" w:eastAsia="Times New Roman" w:hAnsi="Georgia" w:cs="Arial"/>
          <w:color w:val="222222"/>
        </w:rPr>
        <w:t xml:space="preserve"> type 2 diabetes </w:t>
      </w:r>
      <w:r w:rsidR="00D64A55">
        <w:rPr>
          <w:rFonts w:ascii="Georgia" w:eastAsia="Times New Roman" w:hAnsi="Georgia" w:cs="Arial"/>
          <w:color w:val="222222"/>
        </w:rPr>
        <w:t>often</w:t>
      </w:r>
      <w:r w:rsidR="0087706B">
        <w:rPr>
          <w:rFonts w:ascii="Georgia" w:eastAsia="Times New Roman" w:hAnsi="Georgia" w:cs="Arial"/>
          <w:color w:val="222222"/>
        </w:rPr>
        <w:t xml:space="preserve"> feel stranded and helpless. Going to the physician is a monthly event where they step on the scale, </w:t>
      </w:r>
      <w:r w:rsidR="0049041A">
        <w:rPr>
          <w:rFonts w:ascii="Georgia" w:eastAsia="Times New Roman" w:hAnsi="Georgia" w:cs="Arial"/>
          <w:color w:val="222222"/>
        </w:rPr>
        <w:t>endure</w:t>
      </w:r>
      <w:r w:rsidR="0087706B">
        <w:rPr>
          <w:rFonts w:ascii="Georgia" w:eastAsia="Times New Roman" w:hAnsi="Georgia" w:cs="Arial"/>
          <w:color w:val="222222"/>
        </w:rPr>
        <w:t xml:space="preserve"> a brief lectur</w:t>
      </w:r>
      <w:r w:rsidR="002329EB">
        <w:rPr>
          <w:rFonts w:ascii="Georgia" w:eastAsia="Times New Roman" w:hAnsi="Georgia" w:cs="Arial"/>
          <w:color w:val="222222"/>
        </w:rPr>
        <w:t>e, then</w:t>
      </w:r>
      <w:r w:rsidR="0087706B">
        <w:rPr>
          <w:rFonts w:ascii="Georgia" w:eastAsia="Times New Roman" w:hAnsi="Georgia" w:cs="Arial"/>
          <w:color w:val="222222"/>
        </w:rPr>
        <w:t xml:space="preserve"> go about their business. Maybe the physician is kind enough to refer them to a self-help diet book.</w:t>
      </w:r>
      <w:r w:rsidR="000A7765">
        <w:rPr>
          <w:rFonts w:ascii="Georgia" w:eastAsia="Times New Roman" w:hAnsi="Georgia" w:cs="Arial"/>
          <w:color w:val="222222"/>
        </w:rPr>
        <w:t xml:space="preserve"> </w:t>
      </w:r>
      <w:r w:rsidR="0087706B">
        <w:rPr>
          <w:rFonts w:ascii="Georgia" w:eastAsia="Times New Roman" w:hAnsi="Georgia" w:cs="Arial"/>
          <w:color w:val="222222"/>
        </w:rPr>
        <w:t>These conventi</w:t>
      </w:r>
      <w:r w:rsidR="0049041A">
        <w:rPr>
          <w:rFonts w:ascii="Georgia" w:eastAsia="Times New Roman" w:hAnsi="Georgia" w:cs="Arial"/>
          <w:color w:val="222222"/>
        </w:rPr>
        <w:t xml:space="preserve">onal approaches </w:t>
      </w:r>
      <w:r w:rsidR="00F038A7">
        <w:rPr>
          <w:rFonts w:ascii="Georgia" w:eastAsia="Times New Roman" w:hAnsi="Georgia" w:cs="Arial"/>
          <w:color w:val="222222"/>
        </w:rPr>
        <w:t>fail.</w:t>
      </w:r>
      <w:r w:rsidR="0049041A">
        <w:rPr>
          <w:rFonts w:ascii="Georgia" w:eastAsia="Times New Roman" w:hAnsi="Georgia" w:cs="Arial"/>
          <w:color w:val="222222"/>
        </w:rPr>
        <w:t xml:space="preserve"> </w:t>
      </w:r>
    </w:p>
    <w:p w14:paraId="18860F18" w14:textId="77777777" w:rsidR="000A7765" w:rsidRDefault="000A7765" w:rsidP="003D338C">
      <w:pPr>
        <w:shd w:val="clear" w:color="auto" w:fill="FFFFFF"/>
        <w:rPr>
          <w:rFonts w:ascii="Georgia" w:eastAsia="Times New Roman" w:hAnsi="Georgia" w:cs="Arial"/>
          <w:color w:val="222222"/>
        </w:rPr>
      </w:pPr>
    </w:p>
    <w:p w14:paraId="52C5671B" w14:textId="55E69C18" w:rsidR="002329EB" w:rsidRDefault="0049041A" w:rsidP="003D338C">
      <w:pPr>
        <w:shd w:val="clear" w:color="auto" w:fill="FFFFFF"/>
        <w:rPr>
          <w:rFonts w:ascii="Georgia" w:eastAsia="Times New Roman" w:hAnsi="Georgia" w:cs="Arial"/>
          <w:color w:val="222222"/>
        </w:rPr>
      </w:pPr>
      <w:r>
        <w:rPr>
          <w:rFonts w:ascii="Georgia" w:eastAsia="Times New Roman" w:hAnsi="Georgia" w:cs="Arial"/>
          <w:color w:val="222222"/>
        </w:rPr>
        <w:t xml:space="preserve">Concierge physicians implement full lifestyle intervention. </w:t>
      </w:r>
      <w:r w:rsidR="003E1FAF">
        <w:rPr>
          <w:rFonts w:ascii="Georgia" w:eastAsia="Times New Roman" w:hAnsi="Georgia" w:cs="Arial"/>
          <w:color w:val="222222"/>
        </w:rPr>
        <w:t>Th</w:t>
      </w:r>
      <w:r w:rsidR="000A7765">
        <w:rPr>
          <w:rFonts w:ascii="Georgia" w:eastAsia="Times New Roman" w:hAnsi="Georgia" w:cs="Arial"/>
          <w:color w:val="222222"/>
        </w:rPr>
        <w:t xml:space="preserve">ey offer </w:t>
      </w:r>
      <w:r w:rsidR="003E1FAF">
        <w:rPr>
          <w:rFonts w:ascii="Georgia" w:eastAsia="Times New Roman" w:hAnsi="Georgia" w:cs="Arial"/>
          <w:color w:val="222222"/>
        </w:rPr>
        <w:t>enhanced</w:t>
      </w:r>
      <w:r w:rsidR="000A7765">
        <w:rPr>
          <w:rFonts w:ascii="Georgia" w:eastAsia="Times New Roman" w:hAnsi="Georgia" w:cs="Arial"/>
          <w:color w:val="222222"/>
        </w:rPr>
        <w:t>, personalized</w:t>
      </w:r>
      <w:r w:rsidR="003E1FAF">
        <w:rPr>
          <w:rFonts w:ascii="Georgia" w:eastAsia="Times New Roman" w:hAnsi="Georgia" w:cs="Arial"/>
          <w:color w:val="222222"/>
        </w:rPr>
        <w:t xml:space="preserve"> care with extensive appointments and complete availability. With a true practitioner-patient partnership, weight loss patients feel accountable and empowered. </w:t>
      </w:r>
      <w:r w:rsidR="00CD3353">
        <w:rPr>
          <w:rFonts w:ascii="Georgia" w:eastAsia="Times New Roman" w:hAnsi="Georgia" w:cs="Arial"/>
          <w:color w:val="222222"/>
        </w:rPr>
        <w:t xml:space="preserve">Reliable results are </w:t>
      </w:r>
      <w:r w:rsidR="00337894">
        <w:rPr>
          <w:rFonts w:ascii="Georgia" w:eastAsia="Times New Roman" w:hAnsi="Georgia" w:cs="Arial"/>
          <w:color w:val="222222"/>
        </w:rPr>
        <w:t>safeguarded</w:t>
      </w:r>
      <w:r w:rsidR="009C4062">
        <w:rPr>
          <w:rFonts w:ascii="Georgia" w:eastAsia="Times New Roman" w:hAnsi="Georgia" w:cs="Arial"/>
          <w:color w:val="222222"/>
        </w:rPr>
        <w:t xml:space="preserve"> with comprehensive medical tests. </w:t>
      </w:r>
      <w:r w:rsidR="000A7765">
        <w:rPr>
          <w:rFonts w:ascii="Georgia" w:eastAsia="Times New Roman" w:hAnsi="Georgia" w:cs="Arial"/>
          <w:color w:val="222222"/>
        </w:rPr>
        <w:t>The concierge physician holds a vested interest in patient</w:t>
      </w:r>
      <w:r w:rsidR="00B143BC">
        <w:rPr>
          <w:rFonts w:ascii="Georgia" w:eastAsia="Times New Roman" w:hAnsi="Georgia" w:cs="Arial"/>
          <w:color w:val="222222"/>
        </w:rPr>
        <w:t xml:space="preserve"> weight loss and</w:t>
      </w:r>
      <w:r w:rsidR="000A7765">
        <w:rPr>
          <w:rFonts w:ascii="Georgia" w:eastAsia="Times New Roman" w:hAnsi="Georgia" w:cs="Arial"/>
          <w:color w:val="222222"/>
        </w:rPr>
        <w:t xml:space="preserve"> success.</w:t>
      </w:r>
      <w:r w:rsidR="002329EB">
        <w:rPr>
          <w:rFonts w:ascii="Georgia" w:eastAsia="Times New Roman" w:hAnsi="Georgia" w:cs="Arial"/>
          <w:color w:val="222222"/>
        </w:rPr>
        <w:t xml:space="preserve"> They even make house calls and workplace visits!</w:t>
      </w:r>
    </w:p>
    <w:p w14:paraId="1FEC2B5F" w14:textId="77777777" w:rsidR="00AD248B" w:rsidRDefault="00AD248B" w:rsidP="003D338C">
      <w:pPr>
        <w:shd w:val="clear" w:color="auto" w:fill="FFFFFF"/>
        <w:rPr>
          <w:rFonts w:ascii="Georgia" w:eastAsia="Times New Roman" w:hAnsi="Georgia" w:cs="Arial"/>
          <w:b/>
          <w:color w:val="222222"/>
          <w:sz w:val="32"/>
          <w:szCs w:val="32"/>
        </w:rPr>
      </w:pPr>
    </w:p>
    <w:p w14:paraId="1357F03D" w14:textId="4493A3B6" w:rsidR="002329EB" w:rsidRPr="00B47063" w:rsidRDefault="00B47063" w:rsidP="003D338C">
      <w:pPr>
        <w:shd w:val="clear" w:color="auto" w:fill="FFFFFF"/>
        <w:rPr>
          <w:rFonts w:ascii="Georgia" w:eastAsia="Times New Roman" w:hAnsi="Georgia" w:cs="Arial"/>
          <w:b/>
          <w:color w:val="222222"/>
          <w:sz w:val="32"/>
          <w:szCs w:val="32"/>
        </w:rPr>
      </w:pPr>
      <w:r w:rsidRPr="00B47063">
        <w:rPr>
          <w:rFonts w:ascii="Georgia" w:eastAsia="Times New Roman" w:hAnsi="Georgia" w:cs="Arial"/>
          <w:b/>
          <w:color w:val="222222"/>
          <w:sz w:val="32"/>
          <w:szCs w:val="32"/>
        </w:rPr>
        <w:t xml:space="preserve">Embrace Your New Life </w:t>
      </w:r>
    </w:p>
    <w:p w14:paraId="0B248218" w14:textId="77777777" w:rsidR="0025310B" w:rsidRDefault="0025310B" w:rsidP="003D338C">
      <w:pPr>
        <w:shd w:val="clear" w:color="auto" w:fill="FFFFFF"/>
        <w:rPr>
          <w:rFonts w:ascii="Georgia" w:eastAsia="Times New Roman" w:hAnsi="Georgia" w:cs="Arial"/>
          <w:color w:val="222222"/>
        </w:rPr>
      </w:pPr>
    </w:p>
    <w:p w14:paraId="27BF871A" w14:textId="59A7B9C3" w:rsidR="00FE5FC6" w:rsidRDefault="00AD248B" w:rsidP="009C4062">
      <w:pPr>
        <w:shd w:val="clear" w:color="auto" w:fill="FFFFFF"/>
        <w:rPr>
          <w:rFonts w:ascii="Georgia" w:eastAsia="Times New Roman" w:hAnsi="Georgia" w:cs="Arial"/>
          <w:color w:val="222222"/>
        </w:rPr>
      </w:pPr>
      <w:r>
        <w:rPr>
          <w:rFonts w:ascii="Georgia" w:eastAsia="Times New Roman" w:hAnsi="Georgia" w:cs="Arial"/>
          <w:color w:val="222222"/>
        </w:rPr>
        <w:t xml:space="preserve">Don’t postpone the life-changing results of permanent weight loss. Confidence at the beach is a small perk compared to beating type 2 diabetes and adding precious years to </w:t>
      </w:r>
      <w:r w:rsidR="00B355E7">
        <w:rPr>
          <w:rFonts w:ascii="Georgia" w:eastAsia="Times New Roman" w:hAnsi="Georgia" w:cs="Arial"/>
          <w:color w:val="222222"/>
        </w:rPr>
        <w:t>the journey</w:t>
      </w:r>
      <w:r>
        <w:rPr>
          <w:rFonts w:ascii="Georgia" w:eastAsia="Times New Roman" w:hAnsi="Georgia" w:cs="Arial"/>
          <w:color w:val="222222"/>
        </w:rPr>
        <w:t xml:space="preserve">. </w:t>
      </w:r>
      <w:r w:rsidR="00C27E5F">
        <w:rPr>
          <w:rFonts w:ascii="Georgia" w:eastAsia="Times New Roman" w:hAnsi="Georgia" w:cs="Arial"/>
          <w:color w:val="222222"/>
        </w:rPr>
        <w:t xml:space="preserve">Every pound lost is a moment </w:t>
      </w:r>
      <w:r w:rsidR="00F038A7">
        <w:rPr>
          <w:rFonts w:ascii="Georgia" w:eastAsia="Times New Roman" w:hAnsi="Georgia" w:cs="Arial"/>
          <w:color w:val="222222"/>
        </w:rPr>
        <w:t>won</w:t>
      </w:r>
      <w:r w:rsidR="00C27E5F">
        <w:rPr>
          <w:rFonts w:ascii="Georgia" w:eastAsia="Times New Roman" w:hAnsi="Georgia" w:cs="Arial"/>
          <w:color w:val="222222"/>
        </w:rPr>
        <w:t xml:space="preserve"> in your new life. </w:t>
      </w:r>
    </w:p>
    <w:p w14:paraId="3F291FFF" w14:textId="77777777" w:rsidR="00FE5FC6" w:rsidRDefault="00FE5FC6" w:rsidP="009C4062">
      <w:pPr>
        <w:shd w:val="clear" w:color="auto" w:fill="FFFFFF"/>
        <w:rPr>
          <w:rFonts w:ascii="Georgia" w:eastAsia="Times New Roman" w:hAnsi="Georgia" w:cs="Arial"/>
          <w:color w:val="222222"/>
        </w:rPr>
      </w:pPr>
    </w:p>
    <w:p w14:paraId="74CF7D6D" w14:textId="1D66EFF3" w:rsidR="008259F4" w:rsidRDefault="00FE5C1C" w:rsidP="009C4062">
      <w:pPr>
        <w:shd w:val="clear" w:color="auto" w:fill="FFFFFF"/>
        <w:rPr>
          <w:rFonts w:ascii="Georgia" w:eastAsia="Times New Roman" w:hAnsi="Georgia" w:cs="Arial"/>
          <w:color w:val="222222"/>
        </w:rPr>
      </w:pPr>
      <w:r>
        <w:rPr>
          <w:rFonts w:ascii="Georgia" w:eastAsia="Times New Roman" w:hAnsi="Georgia" w:cs="Arial"/>
          <w:color w:val="222222"/>
        </w:rPr>
        <w:t>Frustrated patients nation</w:t>
      </w:r>
      <w:r w:rsidR="00B355E7">
        <w:rPr>
          <w:rFonts w:ascii="Georgia" w:eastAsia="Times New Roman" w:hAnsi="Georgia" w:cs="Arial"/>
          <w:color w:val="222222"/>
        </w:rPr>
        <w:t>wide</w:t>
      </w:r>
      <w:r>
        <w:rPr>
          <w:rFonts w:ascii="Georgia" w:eastAsia="Times New Roman" w:hAnsi="Georgia" w:cs="Arial"/>
          <w:color w:val="222222"/>
        </w:rPr>
        <w:t xml:space="preserve"> </w:t>
      </w:r>
      <w:r w:rsidR="00B355E7">
        <w:rPr>
          <w:rFonts w:ascii="Georgia" w:eastAsia="Times New Roman" w:hAnsi="Georgia" w:cs="Arial"/>
          <w:color w:val="222222"/>
        </w:rPr>
        <w:t>have turned</w:t>
      </w:r>
      <w:r>
        <w:rPr>
          <w:rFonts w:ascii="Georgia" w:eastAsia="Times New Roman" w:hAnsi="Georgia" w:cs="Arial"/>
          <w:color w:val="222222"/>
        </w:rPr>
        <w:t xml:space="preserve"> to c</w:t>
      </w:r>
      <w:r w:rsidR="009C4062">
        <w:rPr>
          <w:rFonts w:ascii="Georgia" w:eastAsia="Times New Roman" w:hAnsi="Georgia" w:cs="Arial"/>
          <w:color w:val="222222"/>
        </w:rPr>
        <w:t>oncierge medicine</w:t>
      </w:r>
      <w:r>
        <w:rPr>
          <w:rFonts w:ascii="Georgia" w:eastAsia="Times New Roman" w:hAnsi="Georgia" w:cs="Arial"/>
          <w:color w:val="222222"/>
        </w:rPr>
        <w:t xml:space="preserve"> for</w:t>
      </w:r>
      <w:r w:rsidR="00B355E7">
        <w:rPr>
          <w:rFonts w:ascii="Georgia" w:eastAsia="Times New Roman" w:hAnsi="Georgia" w:cs="Arial"/>
          <w:color w:val="222222"/>
        </w:rPr>
        <w:t xml:space="preserve"> lasting health</w:t>
      </w:r>
      <w:r>
        <w:rPr>
          <w:rFonts w:ascii="Georgia" w:eastAsia="Times New Roman" w:hAnsi="Georgia" w:cs="Arial"/>
          <w:color w:val="222222"/>
        </w:rPr>
        <w:t xml:space="preserve"> and transformation</w:t>
      </w:r>
      <w:r w:rsidR="009C4062">
        <w:rPr>
          <w:rFonts w:ascii="Georgia" w:eastAsia="Times New Roman" w:hAnsi="Georgia" w:cs="Arial"/>
          <w:color w:val="222222"/>
        </w:rPr>
        <w:t xml:space="preserve">. </w:t>
      </w:r>
      <w:r w:rsidR="00C54461">
        <w:rPr>
          <w:rFonts w:ascii="Georgia" w:eastAsia="Times New Roman" w:hAnsi="Georgia" w:cs="Arial"/>
          <w:color w:val="222222"/>
        </w:rPr>
        <w:t>On the</w:t>
      </w:r>
      <w:r w:rsidR="009C4062">
        <w:rPr>
          <w:rFonts w:ascii="Georgia" w:eastAsia="Times New Roman" w:hAnsi="Georgia" w:cs="Arial"/>
          <w:color w:val="222222"/>
        </w:rPr>
        <w:t xml:space="preserve"> central coast of California</w:t>
      </w:r>
      <w:r w:rsidR="008259F4">
        <w:rPr>
          <w:rFonts w:ascii="Georgia" w:eastAsia="Times New Roman" w:hAnsi="Georgia" w:cs="Arial"/>
          <w:color w:val="222222"/>
        </w:rPr>
        <w:t xml:space="preserve">, </w:t>
      </w:r>
      <w:r w:rsidR="00C54461">
        <w:rPr>
          <w:rFonts w:ascii="Georgia" w:eastAsia="Times New Roman" w:hAnsi="Georgia" w:cs="Arial"/>
          <w:color w:val="222222"/>
        </w:rPr>
        <w:t>for example,</w:t>
      </w:r>
      <w:r w:rsidR="008259F4">
        <w:rPr>
          <w:rFonts w:ascii="Georgia" w:eastAsia="Times New Roman" w:hAnsi="Georgia" w:cs="Arial"/>
          <w:color w:val="222222"/>
        </w:rPr>
        <w:t xml:space="preserve"> </w:t>
      </w:r>
      <w:hyperlink r:id="rId6" w:history="1">
        <w:r w:rsidR="008259F4" w:rsidRPr="008259F4">
          <w:rPr>
            <w:rStyle w:val="Hyperlink"/>
            <w:rFonts w:ascii="Georgia" w:eastAsia="Times New Roman" w:hAnsi="Georgia" w:cs="Arial"/>
          </w:rPr>
          <w:t xml:space="preserve">Dr. </w:t>
        </w:r>
        <w:proofErr w:type="spellStart"/>
        <w:r w:rsidR="008259F4" w:rsidRPr="008259F4">
          <w:rPr>
            <w:rStyle w:val="Hyperlink"/>
            <w:rFonts w:ascii="Georgia" w:eastAsia="Times New Roman" w:hAnsi="Georgia" w:cs="Arial"/>
          </w:rPr>
          <w:t>Gautam</w:t>
        </w:r>
        <w:proofErr w:type="spellEnd"/>
        <w:r w:rsidR="008259F4" w:rsidRPr="008259F4">
          <w:rPr>
            <w:rStyle w:val="Hyperlink"/>
            <w:rFonts w:ascii="Georgia" w:eastAsia="Times New Roman" w:hAnsi="Georgia" w:cs="Arial"/>
          </w:rPr>
          <w:t xml:space="preserve"> S. Bhakta</w:t>
        </w:r>
      </w:hyperlink>
      <w:r w:rsidR="008259F4">
        <w:rPr>
          <w:rFonts w:ascii="Georgia" w:eastAsia="Times New Roman" w:hAnsi="Georgia" w:cs="Arial"/>
          <w:color w:val="222222"/>
        </w:rPr>
        <w:t xml:space="preserve"> serves locations </w:t>
      </w:r>
      <w:r w:rsidR="00C54461">
        <w:rPr>
          <w:rFonts w:ascii="Georgia" w:eastAsia="Times New Roman" w:hAnsi="Georgia" w:cs="Arial"/>
          <w:color w:val="222222"/>
        </w:rPr>
        <w:t>including</w:t>
      </w:r>
      <w:r w:rsidR="009C4062">
        <w:rPr>
          <w:rFonts w:ascii="Georgia" w:eastAsia="Times New Roman" w:hAnsi="Georgia" w:cs="Arial"/>
          <w:color w:val="222222"/>
        </w:rPr>
        <w:t xml:space="preserve"> </w:t>
      </w:r>
      <w:r w:rsidR="009C4062" w:rsidRPr="009C4062">
        <w:rPr>
          <w:rFonts w:ascii="Georgia" w:eastAsia="Times New Roman" w:hAnsi="Georgia" w:cs="Arial"/>
          <w:color w:val="222222"/>
        </w:rPr>
        <w:t xml:space="preserve">Arroyo Grande, Pismo Beach, Grover Beach, San Luis Obispo, Nipomo, Shell Beach, </w:t>
      </w:r>
      <w:r w:rsidR="009C4062">
        <w:rPr>
          <w:rFonts w:ascii="Georgia" w:eastAsia="Times New Roman" w:hAnsi="Georgia" w:cs="Arial"/>
          <w:color w:val="222222"/>
        </w:rPr>
        <w:t xml:space="preserve">and </w:t>
      </w:r>
      <w:proofErr w:type="spellStart"/>
      <w:r w:rsidR="009C4062">
        <w:rPr>
          <w:rFonts w:ascii="Georgia" w:eastAsia="Times New Roman" w:hAnsi="Georgia" w:cs="Arial"/>
          <w:color w:val="222222"/>
        </w:rPr>
        <w:t>Oceano</w:t>
      </w:r>
      <w:proofErr w:type="spellEnd"/>
      <w:r w:rsidR="008259F4">
        <w:rPr>
          <w:rFonts w:ascii="Georgia" w:eastAsia="Times New Roman" w:hAnsi="Georgia" w:cs="Arial"/>
          <w:color w:val="222222"/>
        </w:rPr>
        <w:t xml:space="preserve">. </w:t>
      </w:r>
    </w:p>
    <w:p w14:paraId="75B831D7" w14:textId="77777777" w:rsidR="008259F4" w:rsidRDefault="008259F4" w:rsidP="009C4062">
      <w:pPr>
        <w:shd w:val="clear" w:color="auto" w:fill="FFFFFF"/>
        <w:rPr>
          <w:rFonts w:ascii="Georgia" w:eastAsia="Times New Roman" w:hAnsi="Georgia" w:cs="Arial"/>
          <w:color w:val="222222"/>
        </w:rPr>
      </w:pPr>
    </w:p>
    <w:p w14:paraId="11697161" w14:textId="570BAB51" w:rsidR="009C4062" w:rsidRPr="009C4062" w:rsidRDefault="00C27E5F" w:rsidP="009C4062">
      <w:pPr>
        <w:shd w:val="clear" w:color="auto" w:fill="FFFFFF"/>
        <w:rPr>
          <w:rFonts w:ascii="Georgia" w:eastAsia="Times New Roman" w:hAnsi="Georgia" w:cs="Arial"/>
          <w:color w:val="222222"/>
        </w:rPr>
      </w:pPr>
      <w:r>
        <w:rPr>
          <w:rFonts w:ascii="Georgia" w:eastAsia="Times New Roman" w:hAnsi="Georgia" w:cs="Arial"/>
          <w:color w:val="222222"/>
        </w:rPr>
        <w:t>Don’t delay your weight loss</w:t>
      </w:r>
      <w:r w:rsidR="00FE5C1C">
        <w:rPr>
          <w:rFonts w:ascii="Georgia" w:eastAsia="Times New Roman" w:hAnsi="Georgia" w:cs="Arial"/>
          <w:color w:val="222222"/>
        </w:rPr>
        <w:t>. I</w:t>
      </w:r>
      <w:r>
        <w:rPr>
          <w:rFonts w:ascii="Georgia" w:eastAsia="Times New Roman" w:hAnsi="Georgia" w:cs="Arial"/>
          <w:color w:val="222222"/>
        </w:rPr>
        <w:t xml:space="preserve">nvestigate the power </w:t>
      </w:r>
      <w:r w:rsidR="00FE5C1C">
        <w:rPr>
          <w:rFonts w:ascii="Georgia" w:eastAsia="Times New Roman" w:hAnsi="Georgia" w:cs="Arial"/>
          <w:color w:val="222222"/>
        </w:rPr>
        <w:t>of concierge medicine before it</w:t>
      </w:r>
      <w:r w:rsidR="00B355E7">
        <w:rPr>
          <w:rFonts w:ascii="Georgia" w:eastAsia="Times New Roman" w:hAnsi="Georgia" w:cs="Arial"/>
          <w:color w:val="222222"/>
        </w:rPr>
        <w:t>’s</w:t>
      </w:r>
      <w:r>
        <w:rPr>
          <w:rFonts w:ascii="Georgia" w:eastAsia="Times New Roman" w:hAnsi="Georgia" w:cs="Arial"/>
          <w:color w:val="222222"/>
        </w:rPr>
        <w:t xml:space="preserve"> too late.  </w:t>
      </w:r>
    </w:p>
    <w:p w14:paraId="25381CAE" w14:textId="77777777" w:rsidR="009C4062" w:rsidRDefault="009C4062" w:rsidP="003D338C">
      <w:pPr>
        <w:shd w:val="clear" w:color="auto" w:fill="FFFFFF"/>
        <w:rPr>
          <w:rFonts w:ascii="Georgia" w:eastAsia="Times New Roman" w:hAnsi="Georgia" w:cs="Arial"/>
          <w:color w:val="222222"/>
        </w:rPr>
      </w:pPr>
    </w:p>
    <w:p w14:paraId="0CC97F64" w14:textId="77777777" w:rsidR="0025310B" w:rsidRPr="00F0611C" w:rsidRDefault="0025310B" w:rsidP="003D338C">
      <w:pPr>
        <w:shd w:val="clear" w:color="auto" w:fill="FFFFFF"/>
        <w:rPr>
          <w:rFonts w:ascii="Georgia" w:eastAsia="Times New Roman" w:hAnsi="Georgia" w:cs="Arial"/>
          <w:color w:val="222222"/>
          <w:sz w:val="28"/>
          <w:szCs w:val="28"/>
        </w:rPr>
      </w:pPr>
    </w:p>
    <w:p w14:paraId="68D423A6" w14:textId="77777777" w:rsidR="00FC76AE" w:rsidRPr="00F0611C" w:rsidRDefault="000908C1">
      <w:pPr>
        <w:rPr>
          <w:rFonts w:ascii="Georgia" w:hAnsi="Georgia"/>
        </w:rPr>
      </w:pPr>
    </w:p>
    <w:p w14:paraId="2EA98009" w14:textId="36E925BB" w:rsidR="0086511D" w:rsidRPr="008259F4" w:rsidRDefault="0086511D" w:rsidP="00BF6CF5">
      <w:pPr>
        <w:pStyle w:val="ListParagraph"/>
        <w:numPr>
          <w:ilvl w:val="0"/>
          <w:numId w:val="1"/>
        </w:numPr>
        <w:rPr>
          <w:rFonts w:ascii="Georgia" w:hAnsi="Georgia"/>
          <w:sz w:val="16"/>
          <w:szCs w:val="16"/>
        </w:rPr>
      </w:pPr>
      <w:r w:rsidRPr="008259F4">
        <w:rPr>
          <w:rFonts w:ascii="Georgia" w:hAnsi="Georgia"/>
          <w:sz w:val="16"/>
          <w:szCs w:val="16"/>
        </w:rPr>
        <w:t xml:space="preserve">Overweight &amp; Obesity Statistics. (2017). </w:t>
      </w:r>
      <w:r w:rsidRPr="008259F4">
        <w:rPr>
          <w:rFonts w:ascii="Georgia" w:hAnsi="Georgia"/>
          <w:i/>
          <w:sz w:val="16"/>
          <w:szCs w:val="16"/>
        </w:rPr>
        <w:t xml:space="preserve">National Institute of Diabetes and Digestive and Kidney Diseases. </w:t>
      </w:r>
      <w:r w:rsidRPr="008259F4">
        <w:rPr>
          <w:rFonts w:ascii="Georgia" w:hAnsi="Georgia"/>
          <w:sz w:val="16"/>
          <w:szCs w:val="16"/>
        </w:rPr>
        <w:t xml:space="preserve">Retrieved from </w:t>
      </w:r>
      <w:r w:rsidR="00BF6CF5" w:rsidRPr="008259F4">
        <w:rPr>
          <w:rFonts w:ascii="Georgia" w:hAnsi="Georgia"/>
          <w:sz w:val="16"/>
          <w:szCs w:val="16"/>
        </w:rPr>
        <w:t>https://www.niddk.nih.gov/health-information/health-statistics/overweight-obesity</w:t>
      </w:r>
    </w:p>
    <w:p w14:paraId="72006377" w14:textId="46CD56D6" w:rsidR="00FB7272" w:rsidRPr="008259F4" w:rsidRDefault="00FB7272" w:rsidP="00FB7272">
      <w:pPr>
        <w:pStyle w:val="ListParagraph"/>
        <w:numPr>
          <w:ilvl w:val="0"/>
          <w:numId w:val="1"/>
        </w:numPr>
        <w:rPr>
          <w:rFonts w:ascii="Georgia" w:hAnsi="Georgia"/>
          <w:sz w:val="16"/>
          <w:szCs w:val="16"/>
        </w:rPr>
      </w:pPr>
      <w:proofErr w:type="spellStart"/>
      <w:r w:rsidRPr="008259F4">
        <w:rPr>
          <w:rFonts w:ascii="Georgia" w:hAnsi="Georgia"/>
          <w:sz w:val="16"/>
          <w:szCs w:val="16"/>
        </w:rPr>
        <w:t>Abdelaal</w:t>
      </w:r>
      <w:proofErr w:type="spellEnd"/>
      <w:r w:rsidRPr="008259F4">
        <w:rPr>
          <w:rFonts w:ascii="Georgia" w:hAnsi="Georgia"/>
          <w:sz w:val="16"/>
          <w:szCs w:val="16"/>
        </w:rPr>
        <w:t>, M</w:t>
      </w:r>
      <w:r w:rsidR="008259F4">
        <w:rPr>
          <w:rFonts w:ascii="Georgia" w:hAnsi="Georgia"/>
          <w:sz w:val="16"/>
          <w:szCs w:val="16"/>
        </w:rPr>
        <w:t>. et al. (2017). Morbidity and M</w:t>
      </w:r>
      <w:r w:rsidRPr="008259F4">
        <w:rPr>
          <w:rFonts w:ascii="Georgia" w:hAnsi="Georgia"/>
          <w:sz w:val="16"/>
          <w:szCs w:val="16"/>
        </w:rPr>
        <w:t xml:space="preserve">ortality </w:t>
      </w:r>
      <w:r w:rsidR="008259F4">
        <w:rPr>
          <w:rFonts w:ascii="Georgia" w:hAnsi="Georgia"/>
          <w:sz w:val="16"/>
          <w:szCs w:val="16"/>
        </w:rPr>
        <w:t>A</w:t>
      </w:r>
      <w:r w:rsidRPr="008259F4">
        <w:rPr>
          <w:rFonts w:ascii="Georgia" w:hAnsi="Georgia"/>
          <w:sz w:val="16"/>
          <w:szCs w:val="16"/>
        </w:rPr>
        <w:t xml:space="preserve">ssociated </w:t>
      </w:r>
      <w:r w:rsidR="008259F4">
        <w:rPr>
          <w:rFonts w:ascii="Georgia" w:hAnsi="Georgia"/>
          <w:sz w:val="16"/>
          <w:szCs w:val="16"/>
        </w:rPr>
        <w:t>with O</w:t>
      </w:r>
      <w:r w:rsidRPr="008259F4">
        <w:rPr>
          <w:rFonts w:ascii="Georgia" w:hAnsi="Georgia"/>
          <w:sz w:val="16"/>
          <w:szCs w:val="16"/>
        </w:rPr>
        <w:t xml:space="preserve">besity. </w:t>
      </w:r>
      <w:r w:rsidRPr="008259F4">
        <w:rPr>
          <w:rFonts w:ascii="Georgia" w:hAnsi="Georgia"/>
          <w:i/>
          <w:sz w:val="16"/>
          <w:szCs w:val="16"/>
        </w:rPr>
        <w:t>Annals of Translational Medicine</w:t>
      </w:r>
      <w:r w:rsidRPr="008259F4">
        <w:rPr>
          <w:rFonts w:ascii="Georgia" w:hAnsi="Georgia"/>
          <w:sz w:val="16"/>
          <w:szCs w:val="16"/>
        </w:rPr>
        <w:t xml:space="preserve">, 5(7), 161. </w:t>
      </w:r>
      <w:proofErr w:type="spellStart"/>
      <w:r w:rsidRPr="008259F4">
        <w:rPr>
          <w:rFonts w:ascii="Georgia" w:hAnsi="Georgia"/>
          <w:sz w:val="16"/>
          <w:szCs w:val="16"/>
        </w:rPr>
        <w:t>doi</w:t>
      </w:r>
      <w:proofErr w:type="spellEnd"/>
      <w:r w:rsidRPr="008259F4">
        <w:rPr>
          <w:rFonts w:ascii="Georgia" w:hAnsi="Georgia"/>
          <w:sz w:val="16"/>
          <w:szCs w:val="16"/>
        </w:rPr>
        <w:t>: 10.21037/atm.2017.03.107</w:t>
      </w:r>
    </w:p>
    <w:p w14:paraId="658767DB" w14:textId="540A45CE" w:rsidR="00FB7272" w:rsidRPr="008259F4" w:rsidRDefault="00FB7272" w:rsidP="00FB7272">
      <w:pPr>
        <w:pStyle w:val="ListParagraph"/>
        <w:numPr>
          <w:ilvl w:val="0"/>
          <w:numId w:val="1"/>
        </w:numPr>
        <w:rPr>
          <w:rFonts w:ascii="Georgia" w:hAnsi="Georgia"/>
          <w:sz w:val="16"/>
          <w:szCs w:val="16"/>
        </w:rPr>
      </w:pPr>
      <w:proofErr w:type="spellStart"/>
      <w:r w:rsidRPr="008259F4">
        <w:rPr>
          <w:rFonts w:ascii="Georgia" w:hAnsi="Georgia"/>
          <w:sz w:val="16"/>
          <w:szCs w:val="16"/>
        </w:rPr>
        <w:t>Flegal</w:t>
      </w:r>
      <w:proofErr w:type="spellEnd"/>
      <w:r w:rsidRPr="008259F4">
        <w:rPr>
          <w:rFonts w:ascii="Georgia" w:hAnsi="Georgia"/>
          <w:sz w:val="16"/>
          <w:szCs w:val="16"/>
        </w:rPr>
        <w:t>, K. M., et al. (2004). Estimating Deaths Attributable to Obesity in the United States. </w:t>
      </w:r>
      <w:r w:rsidRPr="008259F4">
        <w:rPr>
          <w:rFonts w:ascii="Georgia" w:hAnsi="Georgia"/>
          <w:i/>
          <w:iCs/>
          <w:sz w:val="16"/>
          <w:szCs w:val="16"/>
        </w:rPr>
        <w:t>American Journal of Public Health,</w:t>
      </w:r>
      <w:r w:rsidRPr="008259F4">
        <w:rPr>
          <w:rFonts w:ascii="Georgia" w:hAnsi="Georgia"/>
          <w:sz w:val="16"/>
          <w:szCs w:val="16"/>
        </w:rPr>
        <w:t> </w:t>
      </w:r>
      <w:r w:rsidRPr="008259F4">
        <w:rPr>
          <w:rFonts w:ascii="Georgia" w:hAnsi="Georgia"/>
          <w:i/>
          <w:iCs/>
          <w:sz w:val="16"/>
          <w:szCs w:val="16"/>
        </w:rPr>
        <w:t>94</w:t>
      </w:r>
      <w:r w:rsidRPr="008259F4">
        <w:rPr>
          <w:rFonts w:ascii="Georgia" w:hAnsi="Georgia"/>
          <w:sz w:val="16"/>
          <w:szCs w:val="16"/>
        </w:rPr>
        <w:t>(9), 1486-1489. doi:10.2105/ajph.94.9.1486</w:t>
      </w:r>
    </w:p>
    <w:p w14:paraId="3D9B8CC9" w14:textId="0E47FE1C" w:rsidR="009D64BC" w:rsidRPr="008259F4" w:rsidRDefault="009D64BC" w:rsidP="009D64BC">
      <w:pPr>
        <w:pStyle w:val="ListParagraph"/>
        <w:numPr>
          <w:ilvl w:val="0"/>
          <w:numId w:val="1"/>
        </w:numPr>
        <w:rPr>
          <w:rFonts w:ascii="Georgia" w:hAnsi="Georgia"/>
          <w:sz w:val="16"/>
          <w:szCs w:val="16"/>
        </w:rPr>
      </w:pPr>
      <w:proofErr w:type="spellStart"/>
      <w:r w:rsidRPr="008259F4">
        <w:rPr>
          <w:rFonts w:ascii="Georgia" w:hAnsi="Georgia"/>
          <w:sz w:val="16"/>
          <w:szCs w:val="16"/>
        </w:rPr>
        <w:t>Fildes</w:t>
      </w:r>
      <w:proofErr w:type="spellEnd"/>
      <w:r w:rsidRPr="008259F4">
        <w:rPr>
          <w:rFonts w:ascii="Georgia" w:hAnsi="Georgia"/>
          <w:sz w:val="16"/>
          <w:szCs w:val="16"/>
        </w:rPr>
        <w:t>, A., et al. (2015). Probability of an Obese Person Attaining Normal Body Weight: Cohort Study Using Electronic Health Records. </w:t>
      </w:r>
      <w:r w:rsidRPr="008259F4">
        <w:rPr>
          <w:rFonts w:ascii="Georgia" w:hAnsi="Georgia"/>
          <w:i/>
          <w:iCs/>
          <w:sz w:val="16"/>
          <w:szCs w:val="16"/>
        </w:rPr>
        <w:t>American Journal of Public Health,</w:t>
      </w:r>
      <w:r w:rsidRPr="008259F4">
        <w:rPr>
          <w:rFonts w:ascii="Georgia" w:hAnsi="Georgia"/>
          <w:sz w:val="16"/>
          <w:szCs w:val="16"/>
        </w:rPr>
        <w:t> </w:t>
      </w:r>
      <w:r w:rsidRPr="008259F4">
        <w:rPr>
          <w:rFonts w:ascii="Georgia" w:hAnsi="Georgia"/>
          <w:i/>
          <w:iCs/>
          <w:sz w:val="16"/>
          <w:szCs w:val="16"/>
        </w:rPr>
        <w:t>105</w:t>
      </w:r>
      <w:r w:rsidRPr="008259F4">
        <w:rPr>
          <w:rFonts w:ascii="Georgia" w:hAnsi="Georgia"/>
          <w:sz w:val="16"/>
          <w:szCs w:val="16"/>
        </w:rPr>
        <w:t>(9). doi:10.2105/ajph.2015.302773</w:t>
      </w:r>
    </w:p>
    <w:p w14:paraId="3FCF0521" w14:textId="4B071B3C" w:rsidR="004C1BAE" w:rsidRPr="008259F4" w:rsidRDefault="004C1BAE" w:rsidP="004C1BAE">
      <w:pPr>
        <w:pStyle w:val="ListParagraph"/>
        <w:numPr>
          <w:ilvl w:val="0"/>
          <w:numId w:val="1"/>
        </w:numPr>
        <w:rPr>
          <w:rFonts w:ascii="Georgia" w:hAnsi="Georgia"/>
          <w:sz w:val="16"/>
          <w:szCs w:val="16"/>
        </w:rPr>
      </w:pPr>
      <w:r w:rsidRPr="008259F4">
        <w:rPr>
          <w:rFonts w:ascii="Georgia" w:hAnsi="Georgia"/>
          <w:sz w:val="16"/>
          <w:szCs w:val="16"/>
        </w:rPr>
        <w:t>The Diabetes Prevention</w:t>
      </w:r>
      <w:r w:rsidR="008259F4">
        <w:rPr>
          <w:rFonts w:ascii="Georgia" w:hAnsi="Georgia"/>
          <w:sz w:val="16"/>
          <w:szCs w:val="16"/>
        </w:rPr>
        <w:t xml:space="preserve"> Program (DPP): Description of Lifestyle I</w:t>
      </w:r>
      <w:r w:rsidRPr="008259F4">
        <w:rPr>
          <w:rFonts w:ascii="Georgia" w:hAnsi="Georgia"/>
          <w:sz w:val="16"/>
          <w:szCs w:val="16"/>
        </w:rPr>
        <w:t>ntervention. (2002). </w:t>
      </w:r>
      <w:r w:rsidRPr="008259F4">
        <w:rPr>
          <w:rFonts w:ascii="Georgia" w:hAnsi="Georgia"/>
          <w:i/>
          <w:iCs/>
          <w:sz w:val="16"/>
          <w:szCs w:val="16"/>
        </w:rPr>
        <w:t>Diabetes Care,25</w:t>
      </w:r>
      <w:r w:rsidRPr="008259F4">
        <w:rPr>
          <w:rFonts w:ascii="Georgia" w:hAnsi="Georgia"/>
          <w:sz w:val="16"/>
          <w:szCs w:val="16"/>
        </w:rPr>
        <w:t>(12), 2165-2171. doi:10.2337/diacare.25.12.2165</w:t>
      </w:r>
    </w:p>
    <w:p w14:paraId="4563B092" w14:textId="7F35E331" w:rsidR="00BF6CF5" w:rsidRPr="008259F4" w:rsidRDefault="0087706B" w:rsidP="008259F4">
      <w:pPr>
        <w:pStyle w:val="ListParagraph"/>
        <w:numPr>
          <w:ilvl w:val="0"/>
          <w:numId w:val="1"/>
        </w:numPr>
        <w:rPr>
          <w:rFonts w:ascii="Georgia" w:hAnsi="Georgia"/>
          <w:sz w:val="16"/>
          <w:szCs w:val="16"/>
        </w:rPr>
      </w:pPr>
      <w:r w:rsidRPr="008259F4">
        <w:rPr>
          <w:rFonts w:ascii="Georgia" w:hAnsi="Georgia"/>
          <w:sz w:val="16"/>
          <w:szCs w:val="16"/>
        </w:rPr>
        <w:t>Hassan, Y., et al</w:t>
      </w:r>
      <w:r w:rsidR="008259F4">
        <w:rPr>
          <w:rFonts w:ascii="Georgia" w:hAnsi="Georgia"/>
          <w:sz w:val="16"/>
          <w:szCs w:val="16"/>
        </w:rPr>
        <w:t>. (2016). Lifestyle Interventions for Weight Loss in Adults with Severe Obesity: A Systematic R</w:t>
      </w:r>
      <w:r w:rsidRPr="008259F4">
        <w:rPr>
          <w:rFonts w:ascii="Georgia" w:hAnsi="Georgia"/>
          <w:sz w:val="16"/>
          <w:szCs w:val="16"/>
        </w:rPr>
        <w:t>eview. </w:t>
      </w:r>
      <w:r w:rsidRPr="008259F4">
        <w:rPr>
          <w:rFonts w:ascii="Georgia" w:hAnsi="Georgia"/>
          <w:i/>
          <w:iCs/>
          <w:sz w:val="16"/>
          <w:szCs w:val="16"/>
        </w:rPr>
        <w:t>Clinical Obesity,</w:t>
      </w:r>
      <w:r w:rsidRPr="008259F4">
        <w:rPr>
          <w:rFonts w:ascii="Georgia" w:hAnsi="Georgia"/>
          <w:sz w:val="16"/>
          <w:szCs w:val="16"/>
        </w:rPr>
        <w:t> </w:t>
      </w:r>
      <w:r w:rsidRPr="008259F4">
        <w:rPr>
          <w:rFonts w:ascii="Georgia" w:hAnsi="Georgia"/>
          <w:i/>
          <w:iCs/>
          <w:sz w:val="16"/>
          <w:szCs w:val="16"/>
        </w:rPr>
        <w:t>6</w:t>
      </w:r>
      <w:r w:rsidRPr="008259F4">
        <w:rPr>
          <w:rFonts w:ascii="Georgia" w:hAnsi="Georgia"/>
          <w:sz w:val="16"/>
          <w:szCs w:val="16"/>
        </w:rPr>
        <w:t>(6), 395-403. doi:10.1111/cob.12161</w:t>
      </w:r>
    </w:p>
    <w:p w14:paraId="2975E2BC" w14:textId="42121E3A" w:rsidR="0086511D" w:rsidRDefault="0086511D" w:rsidP="00BF6CF5"/>
    <w:p w14:paraId="0EE7878C" w14:textId="77777777" w:rsidR="00BF6CF5" w:rsidRDefault="00BF6CF5" w:rsidP="00BF6CF5">
      <w:bookmarkStart w:id="0" w:name="_GoBack"/>
      <w:bookmarkEnd w:id="0"/>
    </w:p>
    <w:sectPr w:rsidR="00BF6CF5" w:rsidSect="004E2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D43E4"/>
    <w:multiLevelType w:val="hybridMultilevel"/>
    <w:tmpl w:val="52B0BD8E"/>
    <w:lvl w:ilvl="0" w:tplc="71180DB2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8C"/>
    <w:rsid w:val="00010CA9"/>
    <w:rsid w:val="000908C1"/>
    <w:rsid w:val="000A7765"/>
    <w:rsid w:val="000F5599"/>
    <w:rsid w:val="00145C2C"/>
    <w:rsid w:val="002329EB"/>
    <w:rsid w:val="00246D42"/>
    <w:rsid w:val="0025310B"/>
    <w:rsid w:val="00331DCD"/>
    <w:rsid w:val="00337894"/>
    <w:rsid w:val="00384A8E"/>
    <w:rsid w:val="003D338C"/>
    <w:rsid w:val="003E1FAF"/>
    <w:rsid w:val="0049041A"/>
    <w:rsid w:val="004B4F1B"/>
    <w:rsid w:val="004C1BAE"/>
    <w:rsid w:val="004E2B1A"/>
    <w:rsid w:val="00535250"/>
    <w:rsid w:val="005B17EE"/>
    <w:rsid w:val="005C2113"/>
    <w:rsid w:val="005E2812"/>
    <w:rsid w:val="006040FF"/>
    <w:rsid w:val="0068539E"/>
    <w:rsid w:val="00691DC1"/>
    <w:rsid w:val="00717EA7"/>
    <w:rsid w:val="00780680"/>
    <w:rsid w:val="007A68FC"/>
    <w:rsid w:val="008259F4"/>
    <w:rsid w:val="00852F59"/>
    <w:rsid w:val="0086511D"/>
    <w:rsid w:val="00866A01"/>
    <w:rsid w:val="0087706B"/>
    <w:rsid w:val="0090387D"/>
    <w:rsid w:val="009374BB"/>
    <w:rsid w:val="009C4062"/>
    <w:rsid w:val="009D64BC"/>
    <w:rsid w:val="00A42DF8"/>
    <w:rsid w:val="00AA6094"/>
    <w:rsid w:val="00AD248B"/>
    <w:rsid w:val="00B143BC"/>
    <w:rsid w:val="00B355E7"/>
    <w:rsid w:val="00B4186C"/>
    <w:rsid w:val="00B47063"/>
    <w:rsid w:val="00B86527"/>
    <w:rsid w:val="00B942F4"/>
    <w:rsid w:val="00BF4973"/>
    <w:rsid w:val="00BF6CF5"/>
    <w:rsid w:val="00C27E5F"/>
    <w:rsid w:val="00C4080A"/>
    <w:rsid w:val="00C4405E"/>
    <w:rsid w:val="00C54461"/>
    <w:rsid w:val="00CA7989"/>
    <w:rsid w:val="00CC0F81"/>
    <w:rsid w:val="00CD3353"/>
    <w:rsid w:val="00CE4665"/>
    <w:rsid w:val="00D57B54"/>
    <w:rsid w:val="00D64A55"/>
    <w:rsid w:val="00E12E85"/>
    <w:rsid w:val="00E37E37"/>
    <w:rsid w:val="00E81A0E"/>
    <w:rsid w:val="00EC00E4"/>
    <w:rsid w:val="00F038A7"/>
    <w:rsid w:val="00F0611C"/>
    <w:rsid w:val="00FB4DA2"/>
    <w:rsid w:val="00FB7272"/>
    <w:rsid w:val="00FE5C1C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B13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CF5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BF6C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3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511D"/>
    <w:pPr>
      <w:ind w:left="720"/>
      <w:contextualSpacing/>
    </w:pPr>
    <w:rPr>
      <w:rFonts w:ascii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BF6CF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cit">
    <w:name w:val="cit"/>
    <w:basedOn w:val="DefaultParagraphFont"/>
    <w:rsid w:val="00BF6CF5"/>
  </w:style>
  <w:style w:type="character" w:customStyle="1" w:styleId="doi">
    <w:name w:val="doi"/>
    <w:basedOn w:val="DefaultParagraphFont"/>
    <w:rsid w:val="00BF6CF5"/>
  </w:style>
  <w:style w:type="character" w:customStyle="1" w:styleId="fm-citation-ids-label">
    <w:name w:val="fm-citation-ids-label"/>
    <w:basedOn w:val="DefaultParagraphFont"/>
    <w:rsid w:val="00BF6CF5"/>
  </w:style>
  <w:style w:type="character" w:styleId="Strong">
    <w:name w:val="Strong"/>
    <w:basedOn w:val="DefaultParagraphFont"/>
    <w:uiPriority w:val="22"/>
    <w:qFormat/>
    <w:rsid w:val="00232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5959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6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7963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6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bhaktamd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707</Words>
  <Characters>4035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Griffin</dc:creator>
  <cp:keywords/>
  <dc:description/>
  <cp:lastModifiedBy>Lance Griffin</cp:lastModifiedBy>
  <cp:revision>43</cp:revision>
  <dcterms:created xsi:type="dcterms:W3CDTF">2019-04-14T18:22:00Z</dcterms:created>
  <dcterms:modified xsi:type="dcterms:W3CDTF">2019-04-15T14:59:00Z</dcterms:modified>
</cp:coreProperties>
</file>